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56" w:type="dxa"/>
        <w:jc w:val="center"/>
        <w:tblLayout w:type="fixed"/>
        <w:tblCellMar>
          <w:left w:w="0" w:type="dxa"/>
          <w:right w:w="0" w:type="dxa"/>
        </w:tblCellMar>
        <w:tblLook w:val="04A0" w:firstRow="1" w:lastRow="0" w:firstColumn="1" w:lastColumn="0" w:noHBand="0" w:noVBand="1"/>
        <w:tblDescription w:val="Brochure Page 1"/>
      </w:tblPr>
      <w:tblGrid>
        <w:gridCol w:w="4111"/>
        <w:gridCol w:w="891"/>
        <w:gridCol w:w="4630"/>
        <w:gridCol w:w="1081"/>
        <w:gridCol w:w="3843"/>
      </w:tblGrid>
      <w:tr w:rsidR="00A00136" w:rsidRPr="002D1660" w14:paraId="562C3D32" w14:textId="77777777" w:rsidTr="00F00DA5">
        <w:trPr>
          <w:cantSplit/>
          <w:trHeight w:hRule="exact" w:val="10656"/>
          <w:jc w:val="center"/>
        </w:trPr>
        <w:tc>
          <w:tcPr>
            <w:tcW w:w="4111" w:type="dxa"/>
          </w:tcPr>
          <w:tbl>
            <w:tblPr>
              <w:tblStyle w:val="a6"/>
              <w:tblW w:w="0" w:type="auto"/>
              <w:tblLayout w:type="fixed"/>
              <w:tblLook w:val="04A0" w:firstRow="1" w:lastRow="0" w:firstColumn="1" w:lastColumn="0" w:noHBand="0" w:noVBand="1"/>
            </w:tblPr>
            <w:tblGrid>
              <w:gridCol w:w="3831"/>
            </w:tblGrid>
            <w:tr w:rsidR="00A00136" w:rsidRPr="002D1660" w14:paraId="35605D92" w14:textId="77777777">
              <w:trPr>
                <w:trHeight w:hRule="exact" w:val="86"/>
              </w:trPr>
              <w:tc>
                <w:tcPr>
                  <w:tcW w:w="3831" w:type="dxa"/>
                  <w:shd w:val="clear" w:color="auto" w:fill="000000" w:themeFill="text1"/>
                </w:tcPr>
                <w:p w14:paraId="5E63CA9A" w14:textId="0DCD1EC9" w:rsidR="00A00136" w:rsidRPr="002D1660" w:rsidRDefault="00134092" w:rsidP="00D05244">
                  <w:pPr>
                    <w:spacing w:after="180"/>
                    <w:rPr>
                      <w:rFonts w:ascii="Meiryo UI" w:eastAsia="Meiryo UI" w:hAnsi="Meiryo UI" w:cs="Meiryo UI"/>
                    </w:rPr>
                  </w:pPr>
                  <w:r w:rsidRPr="00134092">
                    <w:rPr>
                      <w:rFonts w:ascii="Meiryo UI" w:eastAsia="Meiryo UI" w:hAnsi="Meiryo UI" w:cs="Meiryo UI"/>
                      <w:noProof/>
                    </w:rPr>
                    <w:drawing>
                      <wp:anchor distT="0" distB="0" distL="114300" distR="114300" simplePos="0" relativeHeight="251669504" behindDoc="0" locked="0" layoutInCell="1" allowOverlap="1" wp14:anchorId="0974D5B2" wp14:editId="202E0115">
                        <wp:simplePos x="0" y="0"/>
                        <wp:positionH relativeFrom="column">
                          <wp:posOffset>11430</wp:posOffset>
                        </wp:positionH>
                        <wp:positionV relativeFrom="paragraph">
                          <wp:posOffset>-3175</wp:posOffset>
                        </wp:positionV>
                        <wp:extent cx="2610485" cy="187960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0485" cy="187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64D89C" w14:textId="2A10CB31" w:rsidR="00FD534E" w:rsidRDefault="00FD534E" w:rsidP="00FD534E">
            <w:pPr>
              <w:pStyle w:val="a7"/>
              <w:rPr>
                <w:rFonts w:ascii="Meiryo UI" w:eastAsia="Meiryo UI" w:hAnsi="Meiryo UI" w:cs="Meiryo UI"/>
              </w:rPr>
            </w:pPr>
          </w:p>
          <w:p w14:paraId="79758733" w14:textId="618DD8A5" w:rsidR="00FD534E" w:rsidRDefault="00FD534E" w:rsidP="00FD534E">
            <w:pPr>
              <w:pStyle w:val="a7"/>
              <w:rPr>
                <w:rFonts w:ascii="Meiryo UI" w:eastAsia="Meiryo UI" w:hAnsi="Meiryo UI" w:cs="Meiryo UI"/>
              </w:rPr>
            </w:pPr>
          </w:p>
          <w:p w14:paraId="233C7265" w14:textId="0ADF4428" w:rsidR="00FD534E" w:rsidRDefault="00FD534E" w:rsidP="00FD534E">
            <w:pPr>
              <w:pStyle w:val="a7"/>
              <w:jc w:val="left"/>
              <w:rPr>
                <w:rFonts w:ascii="Meiryo UI" w:eastAsia="Meiryo UI" w:hAnsi="Meiryo UI" w:cs="Meiryo UI"/>
              </w:rPr>
            </w:pPr>
          </w:p>
          <w:p w14:paraId="32466842" w14:textId="77777777" w:rsidR="00F00DA5" w:rsidRPr="00F00DA5" w:rsidRDefault="00F00DA5" w:rsidP="00FD534E">
            <w:pPr>
              <w:pStyle w:val="a7"/>
              <w:jc w:val="left"/>
              <w:rPr>
                <w:rFonts w:ascii="Meiryo UI" w:eastAsia="Meiryo UI" w:hAnsi="Meiryo UI" w:cs="Meiryo UI"/>
                <w:sz w:val="2"/>
                <w:szCs w:val="2"/>
              </w:rPr>
            </w:pPr>
          </w:p>
          <w:p w14:paraId="01062D02" w14:textId="1FB0C7BF" w:rsidR="00FD534E" w:rsidRPr="00FD534E" w:rsidRDefault="00FD534E" w:rsidP="00F00DA5">
            <w:pPr>
              <w:spacing w:line="240" w:lineRule="auto"/>
              <w:ind w:firstLineChars="100" w:firstLine="200"/>
              <w:rPr>
                <w:rFonts w:ascii="Meiryo UI" w:eastAsia="Meiryo UI" w:hAnsi="Meiryo UI" w:cs="Meiryo UI"/>
              </w:rPr>
            </w:pPr>
            <w:r w:rsidRPr="00FD534E">
              <w:rPr>
                <w:rFonts w:ascii="Meiryo UI" w:eastAsia="Meiryo UI" w:hAnsi="Meiryo UI" w:cs="Meiryo UI" w:hint="eastAsia"/>
              </w:rPr>
              <w:t>こ</w:t>
            </w:r>
            <w:r w:rsidR="00F00DA5">
              <w:rPr>
                <w:rFonts w:ascii="Meiryo UI" w:eastAsia="Meiryo UI" w:hAnsi="Meiryo UI" w:cs="Meiryo UI" w:hint="eastAsia"/>
              </w:rPr>
              <w:t>のパンフレット</w:t>
            </w:r>
            <w:r w:rsidRPr="00FD534E">
              <w:rPr>
                <w:rFonts w:ascii="Meiryo UI" w:eastAsia="Meiryo UI" w:hAnsi="Meiryo UI" w:cs="Meiryo UI" w:hint="eastAsia"/>
              </w:rPr>
              <w:t>は、ご担当されている中で一人暮らしが難しい、地域での生活が難しく、行先を探されている方に対して、入居案内を進める際にご活用いただけるためのご案内となります。</w:t>
            </w:r>
          </w:p>
          <w:p w14:paraId="64F94DF6" w14:textId="6CA49947" w:rsidR="00FD534E" w:rsidRPr="00FD534E" w:rsidRDefault="00FD534E" w:rsidP="00F00DA5">
            <w:pPr>
              <w:spacing w:line="240" w:lineRule="auto"/>
              <w:ind w:firstLineChars="100" w:firstLine="200"/>
              <w:rPr>
                <w:rFonts w:ascii="Meiryo UI" w:eastAsia="Meiryo UI" w:hAnsi="Meiryo UI" w:cs="Meiryo UI"/>
              </w:rPr>
            </w:pPr>
            <w:r w:rsidRPr="00FD534E">
              <w:rPr>
                <w:rFonts w:ascii="Meiryo UI" w:eastAsia="Meiryo UI" w:hAnsi="Meiryo UI" w:cs="Meiryo UI" w:hint="eastAsia"/>
              </w:rPr>
              <w:t>ご不明点などございましたら、一度下記の連絡先よりご相談を頂ければと思います。</w:t>
            </w:r>
          </w:p>
          <w:p w14:paraId="4B30C4F6" w14:textId="01CDACD1" w:rsidR="00FD534E" w:rsidRDefault="00FD534E" w:rsidP="00F00DA5">
            <w:pPr>
              <w:spacing w:line="240" w:lineRule="auto"/>
              <w:ind w:firstLineChars="100" w:firstLine="200"/>
              <w:rPr>
                <w:rFonts w:ascii="Meiryo UI" w:eastAsia="Meiryo UI" w:hAnsi="Meiryo UI" w:cs="Meiryo UI"/>
              </w:rPr>
            </w:pPr>
            <w:r w:rsidRPr="00FD534E">
              <w:rPr>
                <w:rFonts w:ascii="Meiryo UI" w:eastAsia="Meiryo UI" w:hAnsi="Meiryo UI" w:cs="Meiryo UI" w:hint="eastAsia"/>
              </w:rPr>
              <w:t>当施設としましては正式入所、一時入所、体験入所についてできるだけのご協力をしたいと考えております。そのためできる範囲で送迎等の対応もしていきたいと思っております。</w:t>
            </w:r>
          </w:p>
          <w:p w14:paraId="4A6B903D" w14:textId="4D37F640" w:rsidR="00A7481F" w:rsidRPr="00FD534E" w:rsidRDefault="00A7481F" w:rsidP="00134092">
            <w:pPr>
              <w:spacing w:line="240" w:lineRule="auto"/>
              <w:ind w:firstLineChars="100" w:firstLine="200"/>
              <w:rPr>
                <w:rFonts w:ascii="Meiryo UI" w:eastAsia="Meiryo UI" w:hAnsi="Meiryo UI" w:cs="Meiryo UI"/>
              </w:rPr>
            </w:pPr>
            <w:r>
              <w:rPr>
                <w:rFonts w:ascii="Meiryo UI" w:eastAsia="Meiryo UI" w:hAnsi="Meiryo UI" w:cs="Meiryo UI" w:hint="eastAsia"/>
              </w:rPr>
              <w:t>現在の取り組みといたしましては、「地域移行支援」とお部屋</w:t>
            </w:r>
            <w:r w:rsidR="00134092">
              <w:rPr>
                <w:rFonts w:ascii="Meiryo UI" w:eastAsia="Meiryo UI" w:hAnsi="Meiryo UI" w:cs="Meiryo UI" w:hint="eastAsia"/>
              </w:rPr>
              <w:t>の中心部分を</w:t>
            </w:r>
            <w:r>
              <w:rPr>
                <w:rFonts w:ascii="Meiryo UI" w:eastAsia="Meiryo UI" w:hAnsi="Meiryo UI" w:cs="Meiryo UI" w:hint="eastAsia"/>
              </w:rPr>
              <w:t>カーテン</w:t>
            </w:r>
            <w:r w:rsidR="00134092">
              <w:rPr>
                <w:rFonts w:ascii="Meiryo UI" w:eastAsia="Meiryo UI" w:hAnsi="Meiryo UI" w:cs="Meiryo UI" w:hint="eastAsia"/>
              </w:rPr>
              <w:t>で</w:t>
            </w:r>
            <w:r>
              <w:rPr>
                <w:rFonts w:ascii="Meiryo UI" w:eastAsia="Meiryo UI" w:hAnsi="Meiryo UI" w:cs="Meiryo UI" w:hint="eastAsia"/>
              </w:rPr>
              <w:t>仕切</w:t>
            </w:r>
            <w:r w:rsidR="00134092">
              <w:rPr>
                <w:rFonts w:ascii="Meiryo UI" w:eastAsia="Meiryo UI" w:hAnsi="Meiryo UI" w:cs="Meiryo UI" w:hint="eastAsia"/>
              </w:rPr>
              <w:t>る（上記写真）</w:t>
            </w:r>
            <w:r>
              <w:rPr>
                <w:rFonts w:ascii="Meiryo UI" w:eastAsia="Meiryo UI" w:hAnsi="Meiryo UI" w:cs="Meiryo UI" w:hint="eastAsia"/>
              </w:rPr>
              <w:t>、テレビの自費購入を進めており、2人1部屋の個室化を図っております。</w:t>
            </w:r>
          </w:p>
          <w:p w14:paraId="3C489387" w14:textId="77777777" w:rsidR="00A00136" w:rsidRDefault="00FD534E" w:rsidP="00F00DA5">
            <w:pPr>
              <w:spacing w:line="240" w:lineRule="auto"/>
              <w:ind w:firstLineChars="100" w:firstLine="200"/>
              <w:rPr>
                <w:rFonts w:ascii="Meiryo UI" w:eastAsia="Meiryo UI" w:hAnsi="Meiryo UI" w:cs="Meiryo UI"/>
              </w:rPr>
            </w:pPr>
            <w:r w:rsidRPr="00FD534E">
              <w:rPr>
                <w:rFonts w:ascii="Meiryo UI" w:eastAsia="Meiryo UI" w:hAnsi="Meiryo UI" w:cs="Meiryo UI" w:hint="eastAsia"/>
              </w:rPr>
              <w:t>また、早期検討のためにも情報提供（医療面も含む）を把握されている部分でも構いませんのでご用意いただければスムーズかと思います。</w:t>
            </w:r>
          </w:p>
          <w:p w14:paraId="65E73C31" w14:textId="77777777" w:rsidR="00FD534E" w:rsidRPr="00695DEE" w:rsidRDefault="00FD534E" w:rsidP="00FD534E">
            <w:pPr>
              <w:spacing w:line="240" w:lineRule="auto"/>
              <w:rPr>
                <w:rFonts w:ascii="Meiryo UI" w:eastAsia="Meiryo UI" w:hAnsi="Meiryo UI" w:cs="Meiryo UI"/>
                <w:b/>
                <w:bCs/>
                <w:color w:val="FF0000"/>
              </w:rPr>
            </w:pPr>
            <w:r w:rsidRPr="00695DEE">
              <w:rPr>
                <w:rFonts w:ascii="Meiryo UI" w:eastAsia="Meiryo UI" w:hAnsi="Meiryo UI" w:cs="Meiryo UI" w:hint="eastAsia"/>
                <w:b/>
                <w:bCs/>
                <w:color w:val="FF0000"/>
              </w:rPr>
              <w:t>白石福祉園　生活相談員宛</w:t>
            </w:r>
          </w:p>
          <w:p w14:paraId="6D4A1CB0" w14:textId="440EF67E" w:rsidR="00FD534E" w:rsidRPr="002D1660" w:rsidRDefault="00FD534E" w:rsidP="00FD534E">
            <w:pPr>
              <w:spacing w:line="240" w:lineRule="auto"/>
              <w:rPr>
                <w:rFonts w:ascii="Meiryo UI" w:eastAsia="Meiryo UI" w:hAnsi="Meiryo UI" w:cs="Meiryo UI"/>
              </w:rPr>
            </w:pPr>
            <w:r w:rsidRPr="00695DEE">
              <w:rPr>
                <w:rFonts w:ascii="Meiryo UI" w:eastAsia="Meiryo UI" w:hAnsi="Meiryo UI" w:cs="Meiryo UI" w:hint="eastAsia"/>
                <w:b/>
                <w:bCs/>
                <w:color w:val="FF0000"/>
              </w:rPr>
              <w:t>電話011-875-2940</w:t>
            </w:r>
          </w:p>
        </w:tc>
        <w:tc>
          <w:tcPr>
            <w:tcW w:w="891" w:type="dxa"/>
            <w:textDirection w:val="btLr"/>
          </w:tcPr>
          <w:p w14:paraId="4F3B84DF" w14:textId="000364CB" w:rsidR="00A00136" w:rsidRPr="002D1660" w:rsidRDefault="00A00136" w:rsidP="00D05244">
            <w:pPr>
              <w:spacing w:line="240" w:lineRule="auto"/>
              <w:rPr>
                <w:rFonts w:ascii="Meiryo UI" w:eastAsia="Meiryo UI" w:hAnsi="Meiryo UI" w:cs="Meiryo UI"/>
              </w:rPr>
            </w:pPr>
          </w:p>
        </w:tc>
        <w:tc>
          <w:tcPr>
            <w:tcW w:w="4630" w:type="dxa"/>
          </w:tcPr>
          <w:tbl>
            <w:tblPr>
              <w:tblStyle w:val="a6"/>
              <w:tblW w:w="4640" w:type="dxa"/>
              <w:tblLayout w:type="fixed"/>
              <w:tblLook w:val="04A0" w:firstRow="1" w:lastRow="0" w:firstColumn="1" w:lastColumn="0" w:noHBand="0" w:noVBand="1"/>
              <w:tblDescription w:val="Mailer"/>
            </w:tblPr>
            <w:tblGrid>
              <w:gridCol w:w="4600"/>
              <w:gridCol w:w="20"/>
              <w:gridCol w:w="20"/>
            </w:tblGrid>
            <w:tr w:rsidR="00A00136" w:rsidRPr="002D1660" w14:paraId="3F7B39C7" w14:textId="77777777" w:rsidTr="001A1772">
              <w:trPr>
                <w:cantSplit/>
                <w:trHeight w:hRule="exact" w:val="2016"/>
              </w:trPr>
              <w:tc>
                <w:tcPr>
                  <w:tcW w:w="4957" w:type="pct"/>
                </w:tcPr>
                <w:p w14:paraId="39653F72" w14:textId="278B76AF" w:rsidR="00A00136" w:rsidRPr="002D1660" w:rsidRDefault="00F00DA5" w:rsidP="00D05244">
                  <w:pPr>
                    <w:spacing w:after="180"/>
                    <w:rPr>
                      <w:rFonts w:ascii="Meiryo UI" w:eastAsia="Meiryo UI" w:hAnsi="Meiryo UI" w:cs="Meiryo UI"/>
                    </w:rPr>
                  </w:pPr>
                  <w:r>
                    <w:rPr>
                      <w:noProof/>
                    </w:rPr>
                    <w:drawing>
                      <wp:anchor distT="0" distB="0" distL="114300" distR="114300" simplePos="0" relativeHeight="251667456" behindDoc="1" locked="0" layoutInCell="1" allowOverlap="1" wp14:anchorId="3819A2B9" wp14:editId="58ECC349">
                        <wp:simplePos x="0" y="0"/>
                        <wp:positionH relativeFrom="column">
                          <wp:posOffset>4440555</wp:posOffset>
                        </wp:positionH>
                        <wp:positionV relativeFrom="paragraph">
                          <wp:posOffset>101600</wp:posOffset>
                        </wp:positionV>
                        <wp:extent cx="619125" cy="14573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7D8EB717" wp14:editId="5ECE3998">
                        <wp:simplePos x="0" y="0"/>
                        <wp:positionH relativeFrom="column">
                          <wp:posOffset>3597275</wp:posOffset>
                        </wp:positionH>
                        <wp:positionV relativeFrom="paragraph">
                          <wp:posOffset>83185</wp:posOffset>
                        </wp:positionV>
                        <wp:extent cx="571500" cy="1457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BFE6CB3" wp14:editId="72206359">
                        <wp:simplePos x="0" y="0"/>
                        <wp:positionH relativeFrom="column">
                          <wp:posOffset>5335905</wp:posOffset>
                        </wp:positionH>
                        <wp:positionV relativeFrom="paragraph">
                          <wp:posOffset>44450</wp:posOffset>
                        </wp:positionV>
                        <wp:extent cx="686435" cy="15519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6435" cy="155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772">
                    <w:rPr>
                      <w:noProof/>
                    </w:rPr>
                    <w:drawing>
                      <wp:anchor distT="0" distB="0" distL="114300" distR="114300" simplePos="0" relativeHeight="251662336" behindDoc="1" locked="0" layoutInCell="1" allowOverlap="1" wp14:anchorId="18F030E4" wp14:editId="7D12893F">
                        <wp:simplePos x="0" y="0"/>
                        <wp:positionH relativeFrom="column">
                          <wp:posOffset>227965</wp:posOffset>
                        </wp:positionH>
                        <wp:positionV relativeFrom="paragraph">
                          <wp:posOffset>243840</wp:posOffset>
                        </wp:positionV>
                        <wp:extent cx="2592705" cy="96837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270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 w:type="pct"/>
                  <w:vAlign w:val="bottom"/>
                </w:tcPr>
                <w:p w14:paraId="7C3FC97C" w14:textId="79D956CD" w:rsidR="00A00136" w:rsidRPr="002D1660" w:rsidRDefault="00A00136" w:rsidP="00D05244">
                  <w:pPr>
                    <w:spacing w:after="180"/>
                    <w:rPr>
                      <w:rFonts w:ascii="Meiryo UI" w:eastAsia="Meiryo UI" w:hAnsi="Meiryo UI" w:cs="Meiryo UI"/>
                    </w:rPr>
                  </w:pPr>
                </w:p>
              </w:tc>
              <w:tc>
                <w:tcPr>
                  <w:tcW w:w="22" w:type="pct"/>
                  <w:shd w:val="clear" w:color="auto" w:fill="000000" w:themeFill="text1"/>
                  <w:textDirection w:val="btLr"/>
                  <w:vAlign w:val="bottom"/>
                </w:tcPr>
                <w:p w14:paraId="3621886B" w14:textId="77777777" w:rsidR="00A00136" w:rsidRPr="002D1660" w:rsidRDefault="00A00136" w:rsidP="00D05244">
                  <w:pPr>
                    <w:spacing w:after="180"/>
                    <w:rPr>
                      <w:rFonts w:ascii="Meiryo UI" w:eastAsia="Meiryo UI" w:hAnsi="Meiryo UI" w:cs="Meiryo UI"/>
                    </w:rPr>
                  </w:pPr>
                </w:p>
              </w:tc>
            </w:tr>
            <w:tr w:rsidR="00A00136" w:rsidRPr="002D1660" w14:paraId="76D045C2" w14:textId="77777777" w:rsidTr="001A1772">
              <w:trPr>
                <w:cantSplit/>
                <w:trHeight w:hRule="exact" w:val="288"/>
              </w:trPr>
              <w:tc>
                <w:tcPr>
                  <w:tcW w:w="4957" w:type="pct"/>
                </w:tcPr>
                <w:p w14:paraId="75645704" w14:textId="77355A6F" w:rsidR="00A00136" w:rsidRPr="002D1660" w:rsidRDefault="001A1772" w:rsidP="00D05244">
                  <w:pPr>
                    <w:spacing w:after="180"/>
                    <w:rPr>
                      <w:rFonts w:ascii="Meiryo UI" w:eastAsia="Meiryo UI" w:hAnsi="Meiryo UI" w:cs="Meiryo UI"/>
                    </w:rPr>
                  </w:pPr>
                  <w:r>
                    <w:rPr>
                      <w:rFonts w:ascii="Meiryo UI" w:eastAsia="Meiryo UI" w:hAnsi="Meiryo UI" w:cs="Meiryo UI" w:hint="eastAsia"/>
                    </w:rPr>
                    <w:t>アクセス</w:t>
                  </w:r>
                </w:p>
              </w:tc>
              <w:tc>
                <w:tcPr>
                  <w:tcW w:w="22" w:type="pct"/>
                  <w:vAlign w:val="bottom"/>
                </w:tcPr>
                <w:p w14:paraId="256B187C" w14:textId="77777777" w:rsidR="00A00136" w:rsidRPr="002D1660" w:rsidRDefault="00A00136" w:rsidP="00D05244">
                  <w:pPr>
                    <w:spacing w:after="180"/>
                    <w:rPr>
                      <w:rFonts w:ascii="Meiryo UI" w:eastAsia="Meiryo UI" w:hAnsi="Meiryo UI" w:cs="Meiryo UI"/>
                    </w:rPr>
                  </w:pPr>
                </w:p>
              </w:tc>
              <w:tc>
                <w:tcPr>
                  <w:tcW w:w="22" w:type="pct"/>
                  <w:shd w:val="clear" w:color="auto" w:fill="auto"/>
                  <w:textDirection w:val="btLr"/>
                  <w:vAlign w:val="bottom"/>
                </w:tcPr>
                <w:p w14:paraId="18971368" w14:textId="77777777" w:rsidR="00A00136" w:rsidRPr="002D1660" w:rsidRDefault="00A00136" w:rsidP="00D05244">
                  <w:pPr>
                    <w:spacing w:after="180"/>
                    <w:rPr>
                      <w:rFonts w:ascii="Meiryo UI" w:eastAsia="Meiryo UI" w:hAnsi="Meiryo UI" w:cs="Meiryo UI"/>
                    </w:rPr>
                  </w:pPr>
                </w:p>
              </w:tc>
            </w:tr>
            <w:tr w:rsidR="00A00136" w:rsidRPr="002D1660" w14:paraId="79E1A0BB" w14:textId="77777777" w:rsidTr="001A1772">
              <w:trPr>
                <w:cantSplit/>
                <w:trHeight w:hRule="exact" w:val="5058"/>
              </w:trPr>
              <w:tc>
                <w:tcPr>
                  <w:tcW w:w="4957" w:type="pct"/>
                </w:tcPr>
                <w:p w14:paraId="5EE886F4" w14:textId="27EF7B9F" w:rsidR="00A00136" w:rsidRPr="002D1660" w:rsidRDefault="001A1772" w:rsidP="00D05244">
                  <w:pPr>
                    <w:pStyle w:val="af"/>
                    <w:rPr>
                      <w:rFonts w:ascii="Meiryo UI" w:eastAsia="Meiryo UI" w:hAnsi="Meiryo UI" w:cs="Meiryo UI"/>
                    </w:rPr>
                  </w:pPr>
                  <w:r>
                    <w:rPr>
                      <w:noProof/>
                    </w:rPr>
                    <w:drawing>
                      <wp:anchor distT="0" distB="0" distL="114300" distR="114300" simplePos="0" relativeHeight="251661312" behindDoc="1" locked="0" layoutInCell="1" allowOverlap="1" wp14:anchorId="070E9162" wp14:editId="615C9097">
                        <wp:simplePos x="0" y="0"/>
                        <wp:positionH relativeFrom="column">
                          <wp:posOffset>30480</wp:posOffset>
                        </wp:positionH>
                        <wp:positionV relativeFrom="paragraph">
                          <wp:posOffset>25400</wp:posOffset>
                        </wp:positionV>
                        <wp:extent cx="2857500" cy="31623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633" w:rsidRPr="002D1660">
                    <w:rPr>
                      <w:rFonts w:ascii="Meiryo UI" w:eastAsia="Meiryo UI" w:hAnsi="Meiryo UI" w:cs="Meiryo UI"/>
                    </w:rPr>
                    <w:t xml:space="preserve"> </w:t>
                  </w:r>
                </w:p>
              </w:tc>
              <w:tc>
                <w:tcPr>
                  <w:tcW w:w="22" w:type="pct"/>
                  <w:vAlign w:val="bottom"/>
                </w:tcPr>
                <w:p w14:paraId="198E1F60" w14:textId="39C5F1C8" w:rsidR="00A00136" w:rsidRPr="002D1660" w:rsidRDefault="00A00136" w:rsidP="00D05244">
                  <w:pPr>
                    <w:pStyle w:val="af"/>
                    <w:rPr>
                      <w:rFonts w:ascii="Meiryo UI" w:eastAsia="Meiryo UI" w:hAnsi="Meiryo UI" w:cs="Meiryo UI"/>
                    </w:rPr>
                  </w:pPr>
                </w:p>
                <w:p w14:paraId="7C566C74" w14:textId="7C41FEF8" w:rsidR="00A00136" w:rsidRPr="002D1660" w:rsidRDefault="00A00136" w:rsidP="00D05244">
                  <w:pPr>
                    <w:pStyle w:val="af"/>
                    <w:rPr>
                      <w:rFonts w:ascii="Meiryo UI" w:eastAsia="Meiryo UI" w:hAnsi="Meiryo UI" w:cs="Meiryo UI"/>
                      <w:color w:val="404040" w:themeColor="text1" w:themeTint="BF"/>
                      <w:sz w:val="20"/>
                      <w:szCs w:val="20"/>
                    </w:rPr>
                  </w:pPr>
                </w:p>
              </w:tc>
              <w:tc>
                <w:tcPr>
                  <w:tcW w:w="22" w:type="pct"/>
                  <w:shd w:val="clear" w:color="auto" w:fill="000000" w:themeFill="text1"/>
                  <w:textDirection w:val="btLr"/>
                  <w:vAlign w:val="bottom"/>
                </w:tcPr>
                <w:p w14:paraId="1A8BA264" w14:textId="77777777" w:rsidR="00A00136" w:rsidRPr="002D1660" w:rsidRDefault="00A00136" w:rsidP="00D05244">
                  <w:pPr>
                    <w:spacing w:after="180"/>
                    <w:rPr>
                      <w:rFonts w:ascii="Meiryo UI" w:eastAsia="Meiryo UI" w:hAnsi="Meiryo UI" w:cs="Meiryo UI"/>
                    </w:rPr>
                  </w:pPr>
                </w:p>
              </w:tc>
            </w:tr>
            <w:tr w:rsidR="00A00136" w:rsidRPr="002D1660" w14:paraId="31A48CA1" w14:textId="77777777" w:rsidTr="001A1772">
              <w:trPr>
                <w:cantSplit/>
                <w:trHeight w:hRule="exact" w:val="3848"/>
              </w:trPr>
              <w:tc>
                <w:tcPr>
                  <w:tcW w:w="4957" w:type="pct"/>
                </w:tcPr>
                <w:p w14:paraId="5FE00DEF" w14:textId="0D0DC69B" w:rsidR="00A00136" w:rsidRPr="00F00DA5" w:rsidRDefault="00031594" w:rsidP="00D05244">
                  <w:pPr>
                    <w:pStyle w:val="af"/>
                    <w:rPr>
                      <w:rFonts w:ascii="Meiryo UI" w:eastAsia="Meiryo UI" w:hAnsi="Meiryo UI" w:cs="Meiryo UI"/>
                      <w:b/>
                      <w:bCs/>
                      <w:color w:val="00B050"/>
                    </w:rPr>
                  </w:pPr>
                  <w:sdt>
                    <w:sdtPr>
                      <w:rPr>
                        <w:rFonts w:ascii="Meiryo UI" w:eastAsia="Meiryo UI" w:hAnsi="Meiryo UI" w:cs="Meiryo UI"/>
                        <w:b/>
                        <w:bCs/>
                        <w:color w:val="00B050"/>
                      </w:rPr>
                      <w:alias w:val="会社名"/>
                      <w:tag w:val=""/>
                      <w:id w:val="-1083366144"/>
                      <w:placeholder>
                        <w:docPart w:val="66DDAACA4F2F484CB9C4547F330A58CA"/>
                      </w:placeholder>
                      <w:dataBinding w:prefixMappings="xmlns:ns0='http://purl.org/dc/elements/1.1/' xmlns:ns1='http://schemas.openxmlformats.org/package/2006/metadata/core-properties' " w:xpath="/ns1:coreProperties[1]/ns0:title[1]" w:storeItemID="{6C3C8BC8-F283-45AE-878A-BAB7291924A1}"/>
                      <w:text/>
                    </w:sdtPr>
                    <w:sdtEndPr/>
                    <w:sdtContent>
                      <w:r w:rsidR="006637E0" w:rsidRPr="00F00DA5">
                        <w:rPr>
                          <w:rFonts w:ascii="Meiryo UI" w:eastAsia="Meiryo UI" w:hAnsi="Meiryo UI" w:cs="Meiryo UI"/>
                          <w:b/>
                          <w:bCs/>
                          <w:color w:val="00B050"/>
                        </w:rPr>
                        <w:t>救護施設　白石福祉園</w:t>
                      </w:r>
                    </w:sdtContent>
                  </w:sdt>
                </w:p>
                <w:p w14:paraId="0FC9D585" w14:textId="77777777" w:rsidR="00A00136" w:rsidRPr="00F00DA5" w:rsidRDefault="00FD534E" w:rsidP="00B929A6">
                  <w:pPr>
                    <w:pStyle w:val="af"/>
                    <w:rPr>
                      <w:rFonts w:ascii="Meiryo UI" w:eastAsia="Meiryo UI" w:hAnsi="Meiryo UI" w:cs="Meiryo UI"/>
                      <w:b/>
                      <w:bCs/>
                      <w:color w:val="00B050"/>
                    </w:rPr>
                  </w:pPr>
                  <w:r w:rsidRPr="00F00DA5">
                    <w:rPr>
                      <w:rFonts w:ascii="Meiryo UI" w:eastAsia="Meiryo UI" w:hAnsi="Meiryo UI" w:cs="Meiryo UI" w:hint="eastAsia"/>
                      <w:b/>
                      <w:bCs/>
                      <w:color w:val="00B050"/>
                    </w:rPr>
                    <w:t>〒003-0859</w:t>
                  </w:r>
                </w:p>
                <w:p w14:paraId="5BCAEF8D" w14:textId="12317B26" w:rsidR="00FD534E" w:rsidRPr="00F00DA5" w:rsidRDefault="00FD534E" w:rsidP="00B929A6">
                  <w:pPr>
                    <w:pStyle w:val="af"/>
                    <w:rPr>
                      <w:rFonts w:ascii="Meiryo UI" w:eastAsia="Meiryo UI" w:hAnsi="Meiryo UI" w:cs="Meiryo UI"/>
                      <w:b/>
                      <w:bCs/>
                      <w:color w:val="00B050"/>
                    </w:rPr>
                  </w:pPr>
                  <w:r w:rsidRPr="00F00DA5">
                    <w:rPr>
                      <w:rFonts w:ascii="Meiryo UI" w:eastAsia="Meiryo UI" w:hAnsi="Meiryo UI" w:cs="Meiryo UI" w:hint="eastAsia"/>
                      <w:b/>
                      <w:bCs/>
                      <w:color w:val="00B050"/>
                    </w:rPr>
                    <w:t>札幌市白石区川北2272-8</w:t>
                  </w:r>
                </w:p>
                <w:p w14:paraId="7E7E882F" w14:textId="77777777" w:rsidR="001A1772" w:rsidRPr="00F00DA5" w:rsidRDefault="001A1772" w:rsidP="00B929A6">
                  <w:pPr>
                    <w:pStyle w:val="af"/>
                    <w:rPr>
                      <w:rFonts w:ascii="Meiryo UI" w:eastAsia="Meiryo UI" w:hAnsi="Meiryo UI" w:cs="Meiryo UI"/>
                      <w:b/>
                      <w:bCs/>
                      <w:color w:val="00B050"/>
                    </w:rPr>
                  </w:pPr>
                </w:p>
                <w:p w14:paraId="42EAA2B7" w14:textId="29F6DCBA" w:rsidR="001A1772" w:rsidRPr="00F00DA5" w:rsidRDefault="00FD534E" w:rsidP="00B929A6">
                  <w:pPr>
                    <w:pStyle w:val="af"/>
                    <w:rPr>
                      <w:rFonts w:ascii="Meiryo UI" w:eastAsia="Meiryo UI" w:hAnsi="Meiryo UI" w:cs="Meiryo UI"/>
                      <w:b/>
                      <w:bCs/>
                      <w:color w:val="00B050"/>
                    </w:rPr>
                  </w:pPr>
                  <w:r w:rsidRPr="00F00DA5">
                    <w:rPr>
                      <w:rFonts w:ascii="Meiryo UI" w:eastAsia="Meiryo UI" w:hAnsi="Meiryo UI" w:cs="Meiryo UI" w:hint="eastAsia"/>
                      <w:b/>
                      <w:bCs/>
                      <w:color w:val="00B050"/>
                    </w:rPr>
                    <w:t>電話</w:t>
                  </w:r>
                </w:p>
                <w:p w14:paraId="2B8C2EB0" w14:textId="1C429F6C" w:rsidR="00FD534E" w:rsidRPr="00F00DA5" w:rsidRDefault="00FD534E" w:rsidP="00B929A6">
                  <w:pPr>
                    <w:pStyle w:val="af"/>
                    <w:rPr>
                      <w:rFonts w:ascii="Meiryo UI" w:eastAsia="Meiryo UI" w:hAnsi="Meiryo UI" w:cs="Meiryo UI"/>
                      <w:b/>
                      <w:bCs/>
                      <w:color w:val="00B050"/>
                    </w:rPr>
                  </w:pPr>
                  <w:r w:rsidRPr="00F00DA5">
                    <w:rPr>
                      <w:rFonts w:ascii="Meiryo UI" w:eastAsia="Meiryo UI" w:hAnsi="Meiryo UI" w:cs="Meiryo UI" w:hint="eastAsia"/>
                      <w:b/>
                      <w:bCs/>
                      <w:color w:val="00B050"/>
                    </w:rPr>
                    <w:t>011-875-2940</w:t>
                  </w:r>
                </w:p>
                <w:p w14:paraId="3168CB0E" w14:textId="77777777" w:rsidR="001A1772" w:rsidRPr="00F00DA5" w:rsidRDefault="00FD534E" w:rsidP="00B929A6">
                  <w:pPr>
                    <w:pStyle w:val="af"/>
                    <w:rPr>
                      <w:rFonts w:ascii="Meiryo UI" w:eastAsia="Meiryo UI" w:hAnsi="Meiryo UI" w:cs="Meiryo UI"/>
                      <w:b/>
                      <w:bCs/>
                      <w:color w:val="00B050"/>
                    </w:rPr>
                  </w:pPr>
                  <w:r w:rsidRPr="00F00DA5">
                    <w:rPr>
                      <w:rFonts w:ascii="Meiryo UI" w:eastAsia="Meiryo UI" w:hAnsi="Meiryo UI" w:cs="Meiryo UI" w:hint="eastAsia"/>
                      <w:b/>
                      <w:bCs/>
                      <w:color w:val="00B050"/>
                    </w:rPr>
                    <w:t>FAX</w:t>
                  </w:r>
                </w:p>
                <w:p w14:paraId="5E8DFECA" w14:textId="3E710DF6" w:rsidR="00FD534E" w:rsidRPr="00F00DA5" w:rsidRDefault="00FD534E" w:rsidP="00B929A6">
                  <w:pPr>
                    <w:pStyle w:val="af"/>
                    <w:rPr>
                      <w:rFonts w:ascii="Meiryo UI" w:eastAsia="Meiryo UI" w:hAnsi="Meiryo UI" w:cs="Meiryo UI"/>
                      <w:b/>
                      <w:bCs/>
                      <w:color w:val="00B050"/>
                    </w:rPr>
                  </w:pPr>
                  <w:r w:rsidRPr="00F00DA5">
                    <w:rPr>
                      <w:rFonts w:ascii="Meiryo UI" w:eastAsia="Meiryo UI" w:hAnsi="Meiryo UI" w:cs="Meiryo UI" w:hint="eastAsia"/>
                      <w:b/>
                      <w:bCs/>
                      <w:color w:val="00B050"/>
                    </w:rPr>
                    <w:t>011-875-2050</w:t>
                  </w:r>
                </w:p>
                <w:p w14:paraId="66CC4A91" w14:textId="77777777" w:rsidR="00FD534E" w:rsidRPr="00F00DA5" w:rsidRDefault="00FD534E" w:rsidP="00B929A6">
                  <w:pPr>
                    <w:pStyle w:val="af"/>
                    <w:rPr>
                      <w:rFonts w:ascii="Meiryo UI" w:eastAsia="Meiryo UI" w:hAnsi="Meiryo UI" w:cs="Meiryo UI"/>
                      <w:b/>
                      <w:bCs/>
                      <w:color w:val="00B050"/>
                    </w:rPr>
                  </w:pPr>
                  <w:r w:rsidRPr="00F00DA5">
                    <w:rPr>
                      <mc:AlternateContent>
                        <mc:Choice Requires="w16se">
                          <w:rFonts w:ascii="Meiryo UI" w:eastAsia="Meiryo UI" w:hAnsi="Meiryo UI" w:cs="Meiryo UI" w:hint="eastAsia"/>
                        </mc:Choice>
                        <mc:Fallback>
                          <w:rFonts w:ascii="Segoe UI Emoji" w:eastAsia="Segoe UI Emoji" w:hAnsi="Segoe UI Emoji" w:cs="Segoe UI Emoji"/>
                        </mc:Fallback>
                      </mc:AlternateContent>
                      <w:b/>
                      <w:bCs/>
                      <w:color w:val="00B050"/>
                    </w:rPr>
                    <mc:AlternateContent>
                      <mc:Choice Requires="w16se">
                        <w16se:symEx w16se:font="Segoe UI Emoji" w16se:char="1F4E7"/>
                      </mc:Choice>
                      <mc:Fallback>
                        <w:t>📧</w:t>
                      </mc:Fallback>
                    </mc:AlternateContent>
                  </w:r>
                  <w:r w:rsidRPr="00F00DA5">
                    <w:rPr>
                      <w:rFonts w:ascii="Meiryo UI" w:eastAsia="Meiryo UI" w:hAnsi="Meiryo UI" w:cs="Meiryo UI" w:hint="eastAsia"/>
                      <w:b/>
                      <w:bCs/>
                      <w:color w:val="00B050"/>
                    </w:rPr>
                    <w:t xml:space="preserve">　　</w:t>
                  </w:r>
                </w:p>
                <w:p w14:paraId="31836829" w14:textId="5A1D5BB0" w:rsidR="00FD534E" w:rsidRPr="002D1660" w:rsidRDefault="00FD534E" w:rsidP="00B929A6">
                  <w:pPr>
                    <w:pStyle w:val="af"/>
                    <w:rPr>
                      <w:rFonts w:ascii="Meiryo UI" w:eastAsia="Meiryo UI" w:hAnsi="Meiryo UI" w:cs="Meiryo UI"/>
                    </w:rPr>
                  </w:pPr>
                  <w:r w:rsidRPr="00F00DA5">
                    <w:rPr>
                      <w:rFonts w:ascii="Meiryo UI" w:eastAsia="Meiryo UI" w:hAnsi="Meiryo UI" w:cs="Meiryo UI"/>
                      <w:b/>
                      <w:bCs/>
                      <w:color w:val="00B050"/>
                    </w:rPr>
                    <w:t>sodan@fukushien.sapporo</w:t>
                  </w:r>
                  <w:r w:rsidRPr="00F00DA5">
                    <w:rPr>
                      <w:rFonts w:ascii="Meiryo UI" w:eastAsia="Meiryo UI" w:hAnsi="Meiryo UI" w:cs="Meiryo UI" w:hint="eastAsia"/>
                      <w:b/>
                      <w:bCs/>
                      <w:color w:val="00B050"/>
                    </w:rPr>
                    <w:t>-</w:t>
                  </w:r>
                  <w:r w:rsidRPr="00F00DA5">
                    <w:rPr>
                      <w:rFonts w:ascii="Meiryo UI" w:eastAsia="Meiryo UI" w:hAnsi="Meiryo UI" w:cs="Meiryo UI"/>
                      <w:b/>
                      <w:bCs/>
                      <w:color w:val="00B050"/>
                    </w:rPr>
                    <w:t>koseikai.jp</w:t>
                  </w:r>
                </w:p>
              </w:tc>
              <w:tc>
                <w:tcPr>
                  <w:tcW w:w="22" w:type="pct"/>
                  <w:vAlign w:val="bottom"/>
                </w:tcPr>
                <w:p w14:paraId="3CE920CA" w14:textId="0EF25D09" w:rsidR="00A00136" w:rsidRPr="002D1660" w:rsidRDefault="00A00136" w:rsidP="00D05244">
                  <w:pPr>
                    <w:pStyle w:val="af"/>
                    <w:rPr>
                      <w:rFonts w:ascii="Meiryo UI" w:eastAsia="Meiryo UI" w:hAnsi="Meiryo UI" w:cs="Meiryo UI"/>
                    </w:rPr>
                  </w:pPr>
                </w:p>
              </w:tc>
              <w:tc>
                <w:tcPr>
                  <w:tcW w:w="22" w:type="pct"/>
                  <w:shd w:val="clear" w:color="auto" w:fill="000000" w:themeFill="text1"/>
                  <w:textDirection w:val="btLr"/>
                  <w:vAlign w:val="bottom"/>
                </w:tcPr>
                <w:p w14:paraId="569BCA16" w14:textId="77777777" w:rsidR="00A00136" w:rsidRPr="002D1660" w:rsidRDefault="00A00136" w:rsidP="00D05244">
                  <w:pPr>
                    <w:spacing w:after="180"/>
                    <w:rPr>
                      <w:rFonts w:ascii="Meiryo UI" w:eastAsia="Meiryo UI" w:hAnsi="Meiryo UI" w:cs="Meiryo UI"/>
                    </w:rPr>
                  </w:pPr>
                </w:p>
              </w:tc>
            </w:tr>
          </w:tbl>
          <w:p w14:paraId="10B3BFC7" w14:textId="77777777" w:rsidR="00A00136" w:rsidRPr="002D1660" w:rsidRDefault="00A00136" w:rsidP="00D05244">
            <w:pPr>
              <w:spacing w:line="240" w:lineRule="auto"/>
              <w:rPr>
                <w:rFonts w:ascii="Meiryo UI" w:eastAsia="Meiryo UI" w:hAnsi="Meiryo UI" w:cs="Meiryo UI"/>
              </w:rPr>
            </w:pPr>
          </w:p>
        </w:tc>
        <w:tc>
          <w:tcPr>
            <w:tcW w:w="1081" w:type="dxa"/>
            <w:textDirection w:val="btLr"/>
          </w:tcPr>
          <w:p w14:paraId="5AD0ED1D" w14:textId="1C489511" w:rsidR="00A00136" w:rsidRPr="002D1660" w:rsidRDefault="00A00136" w:rsidP="00D05244">
            <w:pPr>
              <w:spacing w:line="240" w:lineRule="auto"/>
              <w:rPr>
                <w:rFonts w:ascii="Meiryo UI" w:eastAsia="Meiryo UI" w:hAnsi="Meiryo UI" w:cs="Meiryo UI"/>
              </w:rPr>
            </w:pPr>
          </w:p>
        </w:tc>
        <w:tc>
          <w:tcPr>
            <w:tcW w:w="3843" w:type="dxa"/>
          </w:tcPr>
          <w:tbl>
            <w:tblPr>
              <w:tblStyle w:val="a6"/>
              <w:tblW w:w="0" w:type="auto"/>
              <w:tblLayout w:type="fixed"/>
              <w:tblLook w:val="04A0" w:firstRow="1" w:lastRow="0" w:firstColumn="1" w:lastColumn="0" w:noHBand="0" w:noVBand="1"/>
            </w:tblPr>
            <w:tblGrid>
              <w:gridCol w:w="3828"/>
            </w:tblGrid>
            <w:tr w:rsidR="00A00136" w:rsidRPr="002D1660" w14:paraId="5FA3BE35" w14:textId="77777777">
              <w:trPr>
                <w:trHeight w:val="5328"/>
              </w:trPr>
              <w:sdt>
                <w:sdtPr>
                  <w:rPr>
                    <w:rFonts w:ascii="Arial Unicode MS" w:eastAsia="Arial Unicode MS" w:hAnsi="Arial Unicode MS" w:cs="Arial Unicode MS" w:hint="eastAsia"/>
                    <w:color w:val="00B050"/>
                  </w:rPr>
                  <w:alias w:val="会社名"/>
                  <w:tag w:val=""/>
                  <w:id w:val="1289861575"/>
                  <w:placeholder>
                    <w:docPart w:val="C5285A866DF9498BB6957C77D9AD1AE8"/>
                  </w:placeholde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14:paraId="1C2557BD" w14:textId="1D360B4B" w:rsidR="00A00136" w:rsidRPr="002D1660" w:rsidRDefault="006637E0" w:rsidP="00D05244">
                      <w:pPr>
                        <w:pStyle w:val="ac"/>
                        <w:rPr>
                          <w:rFonts w:ascii="Meiryo UI" w:eastAsia="Meiryo UI" w:hAnsi="Meiryo UI" w:cs="Meiryo UI"/>
                        </w:rPr>
                      </w:pPr>
                      <w:r w:rsidRPr="00D5710D">
                        <w:rPr>
                          <w:rFonts w:ascii="Arial Unicode MS" w:eastAsia="Arial Unicode MS" w:hAnsi="Arial Unicode MS" w:cs="Arial Unicode MS" w:hint="eastAsia"/>
                          <w:color w:val="00B050"/>
                        </w:rPr>
                        <w:t>救護施設　白石福祉園</w:t>
                      </w:r>
                    </w:p>
                  </w:tc>
                </w:sdtContent>
              </w:sdt>
            </w:tr>
            <w:tr w:rsidR="00A00136" w:rsidRPr="002D1660" w14:paraId="461A65EE" w14:textId="77777777">
              <w:trPr>
                <w:trHeight w:hRule="exact" w:val="86"/>
              </w:trPr>
              <w:tc>
                <w:tcPr>
                  <w:tcW w:w="3828" w:type="dxa"/>
                  <w:shd w:val="clear" w:color="auto" w:fill="000000" w:themeFill="text1"/>
                </w:tcPr>
                <w:p w14:paraId="27C4DB36" w14:textId="77777777" w:rsidR="00A00136" w:rsidRPr="002D1660" w:rsidRDefault="00A00136" w:rsidP="00D05244">
                  <w:pPr>
                    <w:spacing w:after="180"/>
                    <w:rPr>
                      <w:rFonts w:ascii="Meiryo UI" w:eastAsia="Meiryo UI" w:hAnsi="Meiryo UI" w:cs="Meiryo UI"/>
                    </w:rPr>
                  </w:pPr>
                </w:p>
              </w:tc>
            </w:tr>
            <w:tr w:rsidR="00A00136" w:rsidRPr="002D1660" w14:paraId="14665C72" w14:textId="77777777">
              <w:trPr>
                <w:trHeight w:val="2650"/>
              </w:trPr>
              <w:tc>
                <w:tcPr>
                  <w:tcW w:w="3828" w:type="dxa"/>
                </w:tcPr>
                <w:p w14:paraId="7DC547F4" w14:textId="6B0ACAB7" w:rsidR="006637E0" w:rsidRPr="006637E0" w:rsidRDefault="00F00DA5" w:rsidP="006637E0">
                  <w:r>
                    <w:rPr>
                      <w:noProof/>
                    </w:rPr>
                    <w:drawing>
                      <wp:anchor distT="0" distB="0" distL="114300" distR="114300" simplePos="0" relativeHeight="251668480" behindDoc="0" locked="0" layoutInCell="1" allowOverlap="1" wp14:anchorId="4B732AE2" wp14:editId="3925EC85">
                        <wp:simplePos x="0" y="0"/>
                        <wp:positionH relativeFrom="column">
                          <wp:posOffset>-2229</wp:posOffset>
                        </wp:positionH>
                        <wp:positionV relativeFrom="paragraph">
                          <wp:posOffset>-56474</wp:posOffset>
                        </wp:positionV>
                        <wp:extent cx="2430145" cy="1821815"/>
                        <wp:effectExtent l="0" t="0" r="8255"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0145" cy="1821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0136" w:rsidRPr="002D1660" w14:paraId="1C5F5077" w14:textId="77777777" w:rsidTr="006637E0">
              <w:trPr>
                <w:trHeight w:val="2592"/>
              </w:trPr>
              <w:tc>
                <w:tcPr>
                  <w:tcW w:w="3828" w:type="dxa"/>
                  <w:vAlign w:val="center"/>
                </w:tcPr>
                <w:p w14:paraId="76EEF70B" w14:textId="77777777" w:rsidR="00A00136" w:rsidRPr="006637E0" w:rsidRDefault="006637E0" w:rsidP="006637E0">
                  <w:pPr>
                    <w:pStyle w:val="a5"/>
                    <w:jc w:val="center"/>
                    <w:rPr>
                      <w:rFonts w:ascii="Meiryo UI" w:eastAsia="Meiryo UI" w:hAnsi="Meiryo UI" w:cs="Meiryo UI"/>
                      <w:noProof/>
                      <w:sz w:val="22"/>
                      <w:szCs w:val="22"/>
                    </w:rPr>
                  </w:pPr>
                  <w:r w:rsidRPr="006637E0">
                    <w:rPr>
                      <w:rFonts w:ascii="Meiryo UI" w:eastAsia="Meiryo UI" w:hAnsi="Meiryo UI" w:cs="Meiryo UI" w:hint="eastAsia"/>
                      <w:noProof/>
                      <w:sz w:val="22"/>
                      <w:szCs w:val="22"/>
                    </w:rPr>
                    <w:t>こたえます、あなたの気持ち、あなたの希望</w:t>
                  </w:r>
                </w:p>
                <w:p w14:paraId="35F53E2F" w14:textId="0DF39638" w:rsidR="006637E0" w:rsidRPr="002D1660" w:rsidRDefault="006637E0" w:rsidP="006637E0">
                  <w:pPr>
                    <w:pStyle w:val="a5"/>
                    <w:jc w:val="center"/>
                    <w:rPr>
                      <w:rFonts w:ascii="Meiryo UI" w:eastAsia="Meiryo UI" w:hAnsi="Meiryo UI" w:cs="Meiryo UI"/>
                    </w:rPr>
                  </w:pPr>
                  <w:r w:rsidRPr="006637E0">
                    <w:rPr>
                      <w:rFonts w:ascii="Meiryo UI" w:eastAsia="Meiryo UI" w:hAnsi="Meiryo UI" w:cs="Meiryo UI" w:hint="eastAsia"/>
                      <w:noProof/>
                      <w:sz w:val="22"/>
                      <w:szCs w:val="22"/>
                    </w:rPr>
                    <w:t>ささえます、あなたのいききした生活</w:t>
                  </w:r>
                </w:p>
              </w:tc>
            </w:tr>
          </w:tbl>
          <w:p w14:paraId="0F9EB256" w14:textId="77777777" w:rsidR="00A00136" w:rsidRPr="002D1660" w:rsidRDefault="00A00136" w:rsidP="00D05244">
            <w:pPr>
              <w:spacing w:line="240" w:lineRule="auto"/>
              <w:rPr>
                <w:rFonts w:ascii="Meiryo UI" w:eastAsia="Meiryo UI" w:hAnsi="Meiryo UI" w:cs="Meiryo UI"/>
              </w:rPr>
            </w:pPr>
          </w:p>
        </w:tc>
      </w:tr>
    </w:tbl>
    <w:p w14:paraId="7A348A97" w14:textId="75B57828" w:rsidR="00A00136" w:rsidRPr="002D1660" w:rsidRDefault="00A00136">
      <w:pPr>
        <w:pStyle w:val="a5"/>
        <w:rPr>
          <w:rFonts w:ascii="Meiryo UI" w:eastAsia="Meiryo UI" w:hAnsi="Meiryo UI" w:cs="Meiryo UI"/>
          <w:sz w:val="8"/>
        </w:rPr>
      </w:pPr>
    </w:p>
    <w:tbl>
      <w:tblPr>
        <w:tblW w:w="0" w:type="auto"/>
        <w:jc w:val="center"/>
        <w:tblLayout w:type="fixed"/>
        <w:tblCellMar>
          <w:left w:w="0" w:type="dxa"/>
          <w:right w:w="0" w:type="dxa"/>
        </w:tblCellMar>
        <w:tblLook w:val="04A0" w:firstRow="1" w:lastRow="0" w:firstColumn="1" w:lastColumn="0" w:noHBand="0" w:noVBand="1"/>
      </w:tblPr>
      <w:tblGrid>
        <w:gridCol w:w="3845"/>
        <w:gridCol w:w="1438"/>
        <w:gridCol w:w="3846"/>
        <w:gridCol w:w="1439"/>
        <w:gridCol w:w="3846"/>
      </w:tblGrid>
      <w:tr w:rsidR="00A00136" w:rsidRPr="002D1660" w14:paraId="097807A3" w14:textId="77777777">
        <w:trPr>
          <w:cantSplit/>
          <w:trHeight w:hRule="exact" w:val="86"/>
          <w:jc w:val="center"/>
        </w:trPr>
        <w:tc>
          <w:tcPr>
            <w:tcW w:w="3845" w:type="dxa"/>
            <w:shd w:val="clear" w:color="auto" w:fill="000000" w:themeFill="text1"/>
          </w:tcPr>
          <w:p w14:paraId="4CB5C47B" w14:textId="77777777" w:rsidR="00A00136" w:rsidRPr="002D1660" w:rsidRDefault="00A00136">
            <w:pPr>
              <w:rPr>
                <w:rFonts w:ascii="Meiryo UI" w:eastAsia="Meiryo UI" w:hAnsi="Meiryo UI" w:cs="Meiryo UI"/>
              </w:rPr>
            </w:pPr>
          </w:p>
        </w:tc>
        <w:tc>
          <w:tcPr>
            <w:tcW w:w="1438" w:type="dxa"/>
          </w:tcPr>
          <w:p w14:paraId="743F85D0" w14:textId="77777777" w:rsidR="00A00136" w:rsidRPr="002D1660" w:rsidRDefault="00A00136">
            <w:pPr>
              <w:rPr>
                <w:rFonts w:ascii="Meiryo UI" w:eastAsia="Meiryo UI" w:hAnsi="Meiryo UI" w:cs="Meiryo UI"/>
              </w:rPr>
            </w:pPr>
          </w:p>
        </w:tc>
        <w:tc>
          <w:tcPr>
            <w:tcW w:w="3846" w:type="dxa"/>
            <w:shd w:val="clear" w:color="auto" w:fill="000000" w:themeFill="text1"/>
          </w:tcPr>
          <w:p w14:paraId="43FD6251" w14:textId="77777777" w:rsidR="00A00136" w:rsidRPr="002D1660" w:rsidRDefault="00A00136">
            <w:pPr>
              <w:rPr>
                <w:rFonts w:ascii="Meiryo UI" w:eastAsia="Meiryo UI" w:hAnsi="Meiryo UI" w:cs="Meiryo UI"/>
              </w:rPr>
            </w:pPr>
          </w:p>
        </w:tc>
        <w:tc>
          <w:tcPr>
            <w:tcW w:w="1439" w:type="dxa"/>
          </w:tcPr>
          <w:p w14:paraId="6AB18AAD" w14:textId="77777777" w:rsidR="00A00136" w:rsidRPr="002D1660" w:rsidRDefault="00A00136">
            <w:pPr>
              <w:rPr>
                <w:rFonts w:ascii="Meiryo UI" w:eastAsia="Meiryo UI" w:hAnsi="Meiryo UI" w:cs="Meiryo UI"/>
              </w:rPr>
            </w:pPr>
          </w:p>
        </w:tc>
        <w:tc>
          <w:tcPr>
            <w:tcW w:w="3846" w:type="dxa"/>
            <w:shd w:val="clear" w:color="auto" w:fill="000000" w:themeFill="text1"/>
          </w:tcPr>
          <w:p w14:paraId="3821F31A" w14:textId="77777777" w:rsidR="00A00136" w:rsidRPr="002D1660" w:rsidRDefault="00A00136">
            <w:pPr>
              <w:rPr>
                <w:rFonts w:ascii="Meiryo UI" w:eastAsia="Meiryo UI" w:hAnsi="Meiryo UI" w:cs="Meiryo UI"/>
              </w:rPr>
            </w:pPr>
          </w:p>
        </w:tc>
      </w:tr>
      <w:tr w:rsidR="00A00136" w:rsidRPr="002D1660" w14:paraId="3E7C76FC" w14:textId="77777777" w:rsidTr="001A1772">
        <w:trPr>
          <w:cantSplit/>
          <w:trHeight w:hRule="exact" w:val="10570"/>
          <w:jc w:val="center"/>
        </w:trPr>
        <w:tc>
          <w:tcPr>
            <w:tcW w:w="3845" w:type="dxa"/>
          </w:tcPr>
          <w:p w14:paraId="2BE616E7" w14:textId="7A103B0B" w:rsidR="00A00136" w:rsidRPr="00D5710D" w:rsidRDefault="00695DEE" w:rsidP="00695DEE">
            <w:pPr>
              <w:pStyle w:val="2"/>
              <w:spacing w:line="240" w:lineRule="auto"/>
              <w:jc w:val="center"/>
              <w:rPr>
                <w:rFonts w:ascii="Meiryo UI" w:eastAsia="Meiryo UI" w:hAnsi="Meiryo UI" w:cs="Meiryo UI"/>
                <w:color w:val="00B050"/>
              </w:rPr>
            </w:pPr>
            <w:r w:rsidRPr="00D5710D">
              <w:rPr>
                <w:rFonts w:ascii="Meiryo UI" w:eastAsia="Meiryo UI" w:hAnsi="Meiryo UI" w:cs="Meiryo UI" w:hint="eastAsia"/>
                <w:color w:val="00B050"/>
              </w:rPr>
              <w:t>入所をご希望される方へ</w:t>
            </w:r>
          </w:p>
          <w:p w14:paraId="02B6C517" w14:textId="149CFAE8" w:rsidR="00695DEE" w:rsidRPr="00695DEE" w:rsidRDefault="00695DEE" w:rsidP="00D5710D">
            <w:pPr>
              <w:pStyle w:val="af2"/>
              <w:spacing w:before="240"/>
            </w:pPr>
            <w:r>
              <w:rPr>
                <w:rFonts w:hint="eastAsia"/>
              </w:rPr>
              <w:t>・</w:t>
            </w:r>
            <w:r w:rsidRPr="00695DEE">
              <w:t>入所までの手続き</w:t>
            </w:r>
          </w:p>
          <w:p w14:paraId="498EA978" w14:textId="7C92388E" w:rsidR="00D5710D" w:rsidRPr="00D5710D" w:rsidRDefault="00695DEE" w:rsidP="00D5710D">
            <w:pPr>
              <w:spacing w:after="0" w:line="240" w:lineRule="auto"/>
              <w:jc w:val="center"/>
              <w:textAlignment w:val="baseline"/>
              <w:rPr>
                <w:rFonts w:ascii="ＭＳ Ｐゴシック" w:eastAsia="ＭＳ Ｐゴシック" w:hAnsi="ＭＳ Ｐゴシック" w:cs="ＭＳ Ｐゴシック"/>
                <w:color w:val="auto"/>
                <w:sz w:val="21"/>
                <w:szCs w:val="21"/>
              </w:rPr>
            </w:pPr>
            <w:r w:rsidRPr="00695DEE">
              <w:rPr>
                <w:rFonts w:ascii="ＭＳ Ｐゴシック" w:eastAsia="ＭＳ Ｐゴシック" w:hAnsi="ＭＳ Ｐゴシック" w:cs="ＭＳ Ｐゴシック"/>
                <w:noProof/>
                <w:color w:val="auto"/>
                <w:sz w:val="21"/>
                <w:szCs w:val="21"/>
              </w:rPr>
              <w:drawing>
                <wp:inline distT="0" distB="0" distL="0" distR="0" wp14:anchorId="265DE79B" wp14:editId="09AB66D1">
                  <wp:extent cx="2438400" cy="5629275"/>
                  <wp:effectExtent l="0" t="0" r="0" b="9525"/>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68383" cy="5698494"/>
                          </a:xfrm>
                          <a:prstGeom prst="rect">
                            <a:avLst/>
                          </a:prstGeom>
                          <a:noFill/>
                          <a:ln>
                            <a:noFill/>
                          </a:ln>
                        </pic:spPr>
                      </pic:pic>
                    </a:graphicData>
                  </a:graphic>
                </wp:inline>
              </w:drawing>
            </w:r>
          </w:p>
          <w:p w14:paraId="35097828" w14:textId="5BEBBD55" w:rsidR="00DE36E2" w:rsidRPr="00DE36E2" w:rsidRDefault="00DE36E2" w:rsidP="00DE36E2">
            <w:pPr>
              <w:pStyle w:val="af2"/>
              <w:spacing w:before="100" w:beforeAutospacing="1"/>
              <w:ind w:right="142"/>
              <w:rPr>
                <w:sz w:val="21"/>
                <w:szCs w:val="20"/>
              </w:rPr>
            </w:pPr>
          </w:p>
        </w:tc>
        <w:tc>
          <w:tcPr>
            <w:tcW w:w="1438" w:type="dxa"/>
          </w:tcPr>
          <w:p w14:paraId="47536103" w14:textId="77777777" w:rsidR="00A00136" w:rsidRPr="002D1660" w:rsidRDefault="00A00136" w:rsidP="00D05244">
            <w:pPr>
              <w:spacing w:line="240" w:lineRule="auto"/>
              <w:rPr>
                <w:rFonts w:ascii="Meiryo UI" w:eastAsia="Meiryo UI" w:hAnsi="Meiryo UI" w:cs="Meiryo UI"/>
              </w:rPr>
            </w:pPr>
          </w:p>
        </w:tc>
        <w:tc>
          <w:tcPr>
            <w:tcW w:w="3846" w:type="dxa"/>
          </w:tcPr>
          <w:p w14:paraId="21FA998D" w14:textId="77777777" w:rsidR="00A00136" w:rsidRPr="00D5710D" w:rsidRDefault="001A1772" w:rsidP="001A1772">
            <w:pPr>
              <w:pStyle w:val="2"/>
              <w:spacing w:line="240" w:lineRule="auto"/>
              <w:jc w:val="center"/>
              <w:rPr>
                <w:rFonts w:ascii="Meiryo UI" w:eastAsia="Meiryo UI" w:hAnsi="Meiryo UI" w:cs="Meiryo UI"/>
                <w:color w:val="00B050"/>
              </w:rPr>
            </w:pPr>
            <w:r w:rsidRPr="00D5710D">
              <w:rPr>
                <w:rFonts w:ascii="Meiryo UI" w:eastAsia="Meiryo UI" w:hAnsi="Meiryo UI" w:cs="Meiryo UI" w:hint="eastAsia"/>
                <w:color w:val="00B050"/>
              </w:rPr>
              <w:t>提供しているサービス一覧</w:t>
            </w:r>
          </w:p>
          <w:p w14:paraId="1FDDCD2C" w14:textId="66D8BAC7" w:rsidR="001A1772" w:rsidRDefault="001A1772"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sz w:val="21"/>
              </w:rPr>
              <w:t>・食事</w:t>
            </w:r>
            <w:r>
              <w:rPr>
                <w:rFonts w:ascii="Meiryo UI" w:eastAsia="Meiryo UI" w:hAnsi="Meiryo UI" w:cs="Meiryo UI" w:hint="eastAsia"/>
                <w:sz w:val="21"/>
              </w:rPr>
              <w:t>提供</w:t>
            </w:r>
          </w:p>
          <w:p w14:paraId="0D3B1755" w14:textId="6CAB3322" w:rsidR="00DE36E2" w:rsidRDefault="00DE36E2"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hint="eastAsia"/>
                <w:sz w:val="21"/>
              </w:rPr>
              <w:t xml:space="preserve">　朝、昼、夕の食事や制限食の提供</w:t>
            </w:r>
          </w:p>
          <w:p w14:paraId="1B14D5EC" w14:textId="7ED58374" w:rsidR="001A1772" w:rsidRDefault="001A1772"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hint="eastAsia"/>
                <w:sz w:val="21"/>
              </w:rPr>
              <w:t>・健康管理</w:t>
            </w:r>
          </w:p>
          <w:p w14:paraId="6020ECC1" w14:textId="333D1AB6" w:rsidR="00DE36E2" w:rsidRDefault="00DE36E2"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hint="eastAsia"/>
                <w:sz w:val="21"/>
              </w:rPr>
              <w:t xml:space="preserve">　通院付き添い、服薬管理、健康相談</w:t>
            </w:r>
          </w:p>
          <w:p w14:paraId="69C1504C" w14:textId="38326640" w:rsidR="00B128AE" w:rsidRDefault="00B128AE"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hint="eastAsia"/>
                <w:sz w:val="21"/>
              </w:rPr>
              <w:t xml:space="preserve">　入退院対応</w:t>
            </w:r>
          </w:p>
          <w:p w14:paraId="095F7669" w14:textId="684993A4" w:rsidR="001A1772" w:rsidRDefault="001A1772"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hint="eastAsia"/>
                <w:sz w:val="21"/>
              </w:rPr>
              <w:t>・金銭管理</w:t>
            </w:r>
          </w:p>
          <w:p w14:paraId="542B2A15" w14:textId="16FA3FAC" w:rsidR="00DE36E2" w:rsidRDefault="00DE36E2"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hint="eastAsia"/>
                <w:sz w:val="21"/>
              </w:rPr>
              <w:t xml:space="preserve">　通帳管理、貴重品管理</w:t>
            </w:r>
          </w:p>
          <w:p w14:paraId="2E4E4C0C" w14:textId="19696D5F" w:rsidR="001A1772" w:rsidRDefault="001A1772"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hint="eastAsia"/>
                <w:sz w:val="21"/>
              </w:rPr>
              <w:t>・行政事務手続き</w:t>
            </w:r>
            <w:r w:rsidR="00DE36E2">
              <w:rPr>
                <w:rFonts w:ascii="Meiryo UI" w:eastAsia="Meiryo UI" w:hAnsi="Meiryo UI" w:cs="Meiryo UI" w:hint="eastAsia"/>
                <w:sz w:val="21"/>
              </w:rPr>
              <w:t>等</w:t>
            </w:r>
            <w:r>
              <w:rPr>
                <w:rFonts w:ascii="Meiryo UI" w:eastAsia="Meiryo UI" w:hAnsi="Meiryo UI" w:cs="Meiryo UI" w:hint="eastAsia"/>
                <w:sz w:val="21"/>
              </w:rPr>
              <w:t>代行</w:t>
            </w:r>
          </w:p>
          <w:p w14:paraId="267B44FE" w14:textId="0E5BBFEC" w:rsidR="00DE36E2" w:rsidRDefault="00DE36E2"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hint="eastAsia"/>
                <w:sz w:val="21"/>
              </w:rPr>
              <w:t xml:space="preserve">　役所からの書類提出、更新手続き</w:t>
            </w:r>
          </w:p>
          <w:p w14:paraId="0CC84127" w14:textId="71AF7CE5" w:rsidR="001A1772" w:rsidRDefault="001A1772"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hint="eastAsia"/>
                <w:sz w:val="21"/>
              </w:rPr>
              <w:t>・余暇活動</w:t>
            </w:r>
          </w:p>
          <w:p w14:paraId="7457609D" w14:textId="67705D6B" w:rsidR="00DE36E2" w:rsidRDefault="00DE36E2"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hint="eastAsia"/>
                <w:sz w:val="21"/>
              </w:rPr>
              <w:t xml:space="preserve">　クラブ活動、日中活動、リハビリ、作業</w:t>
            </w:r>
          </w:p>
          <w:p w14:paraId="5CBCB812" w14:textId="645EB778" w:rsidR="00DE36E2" w:rsidRDefault="00DE36E2" w:rsidP="00DE36E2">
            <w:pPr>
              <w:pStyle w:val="a"/>
              <w:numPr>
                <w:ilvl w:val="0"/>
                <w:numId w:val="0"/>
              </w:numPr>
              <w:spacing w:after="0" w:line="240" w:lineRule="auto"/>
              <w:jc w:val="both"/>
              <w:rPr>
                <w:rFonts w:ascii="Meiryo UI" w:eastAsia="Meiryo UI" w:hAnsi="Meiryo UI" w:cs="Meiryo UI"/>
                <w:sz w:val="21"/>
              </w:rPr>
            </w:pPr>
            <w:r>
              <w:rPr>
                <w:rFonts w:ascii="Meiryo UI" w:eastAsia="Meiryo UI" w:hAnsi="Meiryo UI" w:cs="Meiryo UI" w:hint="eastAsia"/>
                <w:sz w:val="21"/>
              </w:rPr>
              <w:t>・その他</w:t>
            </w:r>
          </w:p>
          <w:p w14:paraId="54055080" w14:textId="56681208" w:rsidR="00DE36E2" w:rsidRDefault="00DE36E2" w:rsidP="00DE36E2">
            <w:pPr>
              <w:spacing w:after="0"/>
              <w:rPr>
                <w:rFonts w:ascii="Meiryo UI" w:eastAsia="Meiryo UI" w:hAnsi="Meiryo UI" w:cs="Meiryo UI"/>
                <w:sz w:val="21"/>
              </w:rPr>
            </w:pPr>
            <w:r>
              <w:rPr>
                <w:rFonts w:ascii="Meiryo UI" w:eastAsia="Meiryo UI" w:hAnsi="Meiryo UI" w:cs="Meiryo UI" w:hint="eastAsia"/>
                <w:sz w:val="21"/>
              </w:rPr>
              <w:t>①</w:t>
            </w:r>
            <w:r w:rsidR="001A1772">
              <w:rPr>
                <w:rFonts w:ascii="Meiryo UI" w:eastAsia="Meiryo UI" w:hAnsi="Meiryo UI" w:cs="Meiryo UI" w:hint="eastAsia"/>
                <w:sz w:val="21"/>
              </w:rPr>
              <w:t>居宅生活訓練事業</w:t>
            </w:r>
          </w:p>
          <w:p w14:paraId="0FB63CF9" w14:textId="022D9D5A" w:rsidR="00DE36E2" w:rsidRDefault="00DE36E2" w:rsidP="00DE36E2">
            <w:pPr>
              <w:spacing w:after="0"/>
              <w:rPr>
                <w:rFonts w:ascii="Meiryo UI" w:eastAsia="Meiryo UI" w:hAnsi="Meiryo UI" w:cs="Meiryo UI"/>
                <w:sz w:val="21"/>
              </w:rPr>
            </w:pPr>
            <w:r>
              <w:rPr>
                <w:rFonts w:ascii="Meiryo UI" w:eastAsia="Meiryo UI" w:hAnsi="Meiryo UI" w:cs="Meiryo UI" w:hint="eastAsia"/>
                <w:sz w:val="21"/>
              </w:rPr>
              <w:t xml:space="preserve">　地域にアパートで一人暮らしの練習をします</w:t>
            </w:r>
          </w:p>
          <w:p w14:paraId="119813E5" w14:textId="2AFA2864" w:rsidR="00DE36E2" w:rsidRDefault="00DE36E2" w:rsidP="00DE36E2">
            <w:pPr>
              <w:spacing w:after="0"/>
              <w:rPr>
                <w:rFonts w:ascii="Meiryo UI" w:eastAsia="Meiryo UI" w:hAnsi="Meiryo UI" w:cs="Meiryo UI"/>
                <w:sz w:val="21"/>
              </w:rPr>
            </w:pPr>
            <w:r>
              <w:rPr>
                <w:rFonts w:ascii="Meiryo UI" w:eastAsia="Meiryo UI" w:hAnsi="Meiryo UI" w:cs="Meiryo UI" w:hint="eastAsia"/>
                <w:sz w:val="21"/>
              </w:rPr>
              <w:t>②地域移行者見守り支援事業</w:t>
            </w:r>
          </w:p>
          <w:p w14:paraId="59EC3BA0" w14:textId="2787F14D" w:rsidR="00DE36E2" w:rsidRDefault="00DE36E2" w:rsidP="00DE36E2">
            <w:pPr>
              <w:spacing w:after="0"/>
              <w:rPr>
                <w:rFonts w:ascii="Meiryo UI" w:eastAsia="Meiryo UI" w:hAnsi="Meiryo UI" w:cs="Meiryo UI"/>
                <w:sz w:val="21"/>
              </w:rPr>
            </w:pPr>
            <w:r>
              <w:rPr>
                <w:rFonts w:ascii="Meiryo UI" w:eastAsia="Meiryo UI" w:hAnsi="Meiryo UI" w:cs="Meiryo UI" w:hint="eastAsia"/>
                <w:sz w:val="21"/>
              </w:rPr>
              <w:t xml:space="preserve">　地域に移行された方の見守りをします</w:t>
            </w:r>
          </w:p>
          <w:p w14:paraId="6840D262" w14:textId="4C43855A" w:rsidR="00DE36E2" w:rsidRDefault="00DE36E2" w:rsidP="00DE36E2">
            <w:pPr>
              <w:spacing w:after="0"/>
              <w:rPr>
                <w:rFonts w:ascii="Meiryo UI" w:eastAsia="Meiryo UI" w:hAnsi="Meiryo UI" w:cs="Meiryo UI"/>
                <w:sz w:val="21"/>
              </w:rPr>
            </w:pPr>
            <w:r>
              <w:rPr>
                <w:rFonts w:ascii="Meiryo UI" w:eastAsia="Meiryo UI" w:hAnsi="Meiryo UI" w:cs="Meiryo UI" w:hint="eastAsia"/>
                <w:sz w:val="21"/>
              </w:rPr>
              <w:t>③地域移行支援</w:t>
            </w:r>
          </w:p>
          <w:p w14:paraId="46E1D30E" w14:textId="47185AF8" w:rsidR="00DE36E2" w:rsidRDefault="00DE36E2" w:rsidP="00DE36E2">
            <w:pPr>
              <w:spacing w:after="0"/>
              <w:rPr>
                <w:rFonts w:ascii="Meiryo UI" w:eastAsia="Meiryo UI" w:hAnsi="Meiryo UI" w:cs="Meiryo UI"/>
                <w:sz w:val="21"/>
              </w:rPr>
            </w:pPr>
            <w:r>
              <w:rPr>
                <w:rFonts w:ascii="Meiryo UI" w:eastAsia="Meiryo UI" w:hAnsi="Meiryo UI" w:cs="Meiryo UI" w:hint="eastAsia"/>
                <w:sz w:val="21"/>
              </w:rPr>
              <w:t xml:space="preserve">　GHや他法施設への移行をお手伝いします</w:t>
            </w:r>
          </w:p>
          <w:p w14:paraId="5B69E2FA" w14:textId="78DD87B3" w:rsidR="00DE36E2" w:rsidRDefault="00DE36E2" w:rsidP="00DE36E2">
            <w:pPr>
              <w:spacing w:after="0"/>
              <w:rPr>
                <w:rFonts w:ascii="Meiryo UI" w:eastAsia="Meiryo UI" w:hAnsi="Meiryo UI" w:cs="Meiryo UI"/>
                <w:sz w:val="21"/>
              </w:rPr>
            </w:pPr>
            <w:r>
              <w:rPr>
                <w:rFonts w:ascii="Meiryo UI" w:eastAsia="Meiryo UI" w:hAnsi="Meiryo UI" w:cs="Meiryo UI" w:hint="eastAsia"/>
                <w:sz w:val="21"/>
              </w:rPr>
              <w:t>④自己破産対応</w:t>
            </w:r>
          </w:p>
          <w:p w14:paraId="35592CFA" w14:textId="77777777" w:rsidR="00DE36E2" w:rsidRDefault="00DE36E2" w:rsidP="00DE36E2">
            <w:pPr>
              <w:spacing w:after="0"/>
              <w:rPr>
                <w:rFonts w:ascii="Meiryo UI" w:eastAsia="Meiryo UI" w:hAnsi="Meiryo UI" w:cs="Meiryo UI"/>
                <w:sz w:val="21"/>
              </w:rPr>
            </w:pPr>
            <w:r>
              <w:rPr>
                <w:rFonts w:ascii="Meiryo UI" w:eastAsia="Meiryo UI" w:hAnsi="Meiryo UI" w:cs="Meiryo UI" w:hint="eastAsia"/>
                <w:sz w:val="21"/>
              </w:rPr>
              <w:t xml:space="preserve">　債務を抱えている方の対応をします。</w:t>
            </w:r>
          </w:p>
          <w:p w14:paraId="5B753640" w14:textId="77777777" w:rsidR="00B128AE" w:rsidRDefault="00B128AE" w:rsidP="00DE36E2">
            <w:pPr>
              <w:spacing w:after="0"/>
              <w:rPr>
                <w:rFonts w:ascii="Meiryo UI" w:eastAsia="Meiryo UI" w:hAnsi="Meiryo UI" w:cs="Meiryo UI"/>
                <w:sz w:val="21"/>
              </w:rPr>
            </w:pPr>
            <w:r>
              <w:rPr>
                <w:rFonts w:ascii="Meiryo UI" w:eastAsia="Meiryo UI" w:hAnsi="Meiryo UI" w:cs="Meiryo UI" w:hint="eastAsia"/>
                <w:sz w:val="21"/>
              </w:rPr>
              <w:t>⑤亡くなられた場合の対応</w:t>
            </w:r>
          </w:p>
          <w:p w14:paraId="31CF2D22" w14:textId="11072151" w:rsidR="00B128AE" w:rsidRPr="00DE36E2" w:rsidRDefault="00B128AE" w:rsidP="00DE36E2">
            <w:pPr>
              <w:spacing w:after="0"/>
              <w:rPr>
                <w:rFonts w:ascii="Meiryo UI" w:eastAsia="Meiryo UI" w:hAnsi="Meiryo UI" w:cs="Meiryo UI"/>
                <w:sz w:val="21"/>
              </w:rPr>
            </w:pPr>
            <w:r>
              <w:rPr>
                <w:rFonts w:ascii="Meiryo UI" w:eastAsia="Meiryo UI" w:hAnsi="Meiryo UI" w:cs="Meiryo UI" w:hint="eastAsia"/>
                <w:sz w:val="21"/>
              </w:rPr>
              <w:t xml:space="preserve">　実施機関、家族と相談しお手伝いします。</w:t>
            </w:r>
            <w:r w:rsidR="00D5710D">
              <w:rPr>
                <w:noProof/>
              </w:rPr>
              <w:drawing>
                <wp:inline distT="0" distB="0" distL="0" distR="0" wp14:anchorId="76CC3490" wp14:editId="6EDE62CA">
                  <wp:extent cx="2442210" cy="529590"/>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2210" cy="529590"/>
                          </a:xfrm>
                          <a:prstGeom prst="rect">
                            <a:avLst/>
                          </a:prstGeom>
                          <a:noFill/>
                          <a:ln>
                            <a:noFill/>
                          </a:ln>
                        </pic:spPr>
                      </pic:pic>
                    </a:graphicData>
                  </a:graphic>
                </wp:inline>
              </w:drawing>
            </w:r>
          </w:p>
        </w:tc>
        <w:tc>
          <w:tcPr>
            <w:tcW w:w="1439" w:type="dxa"/>
          </w:tcPr>
          <w:p w14:paraId="740351DB" w14:textId="77777777" w:rsidR="00A00136" w:rsidRPr="002D1660" w:rsidRDefault="00A00136" w:rsidP="00D05244">
            <w:pPr>
              <w:spacing w:line="240" w:lineRule="auto"/>
              <w:rPr>
                <w:rFonts w:ascii="Meiryo UI" w:eastAsia="Meiryo UI" w:hAnsi="Meiryo UI" w:cs="Meiryo UI"/>
                <w:sz w:val="21"/>
              </w:rPr>
            </w:pPr>
          </w:p>
        </w:tc>
        <w:tc>
          <w:tcPr>
            <w:tcW w:w="3846" w:type="dxa"/>
          </w:tcPr>
          <w:p w14:paraId="7BB7CE70" w14:textId="5482160A" w:rsidR="006637E0" w:rsidRPr="00D5710D" w:rsidRDefault="006637E0" w:rsidP="00CA4086">
            <w:pPr>
              <w:pStyle w:val="2"/>
              <w:spacing w:line="240" w:lineRule="auto"/>
              <w:jc w:val="both"/>
              <w:rPr>
                <w:rFonts w:ascii="Meiryo UI" w:eastAsia="Meiryo UI" w:hAnsi="Meiryo UI" w:cs="Meiryo UI"/>
                <w:color w:val="00B050"/>
                <w:sz w:val="20"/>
              </w:rPr>
            </w:pPr>
            <w:r w:rsidRPr="00D5710D">
              <w:rPr>
                <w:rFonts w:ascii="Meiryo UI" w:eastAsia="Meiryo UI" w:hAnsi="Meiryo UI" w:cs="Meiryo UI" w:hint="eastAsia"/>
                <w:color w:val="00B050"/>
                <w:sz w:val="20"/>
              </w:rPr>
              <w:t>生活保護を受給されており、まずはご相談を！</w:t>
            </w:r>
          </w:p>
          <w:p w14:paraId="7106F7F1" w14:textId="5A7B36FD" w:rsidR="00CA4086" w:rsidRDefault="00CA4086" w:rsidP="00CA4086">
            <w:pPr>
              <w:jc w:val="both"/>
            </w:pPr>
            <w:r>
              <w:rPr>
                <w:rFonts w:hint="eastAsia"/>
              </w:rPr>
              <w:t>・アパートや施設を</w:t>
            </w:r>
            <w:r w:rsidR="00DE36E2">
              <w:rPr>
                <w:rFonts w:hint="eastAsia"/>
              </w:rPr>
              <w:t>出</w:t>
            </w:r>
            <w:r>
              <w:rPr>
                <w:rFonts w:hint="eastAsia"/>
              </w:rPr>
              <w:t>なければならない方</w:t>
            </w:r>
          </w:p>
          <w:p w14:paraId="57C9CFBE" w14:textId="03089897" w:rsidR="00CA4086" w:rsidRDefault="00CA4086" w:rsidP="00CA4086">
            <w:pPr>
              <w:jc w:val="both"/>
            </w:pPr>
            <w:r>
              <w:rPr>
                <w:rFonts w:hint="eastAsia"/>
              </w:rPr>
              <w:t>・入所施設は決まっているが、入所するまでの期間だけ入所したい方</w:t>
            </w:r>
          </w:p>
          <w:p w14:paraId="71DA3CD5" w14:textId="7672F68D" w:rsidR="00CA4086" w:rsidRDefault="00CA4086" w:rsidP="00CA4086">
            <w:pPr>
              <w:jc w:val="both"/>
            </w:pPr>
            <w:r>
              <w:rPr>
                <w:rFonts w:hint="eastAsia"/>
              </w:rPr>
              <w:t>・金銭管理、服薬管理、食事管理が難しくなり、地域での一人暮らしが不安な方</w:t>
            </w:r>
          </w:p>
          <w:p w14:paraId="1FB3DBC2" w14:textId="01FE06BD" w:rsidR="00CA4086" w:rsidRDefault="00CA4086" w:rsidP="00CA4086">
            <w:pPr>
              <w:jc w:val="both"/>
            </w:pPr>
            <w:r>
              <w:rPr>
                <w:rFonts w:hint="eastAsia"/>
              </w:rPr>
              <w:t>・借金や障害者手帳、年金の申請が一人で難しいため、手伝ってもらい基盤を整えたい方</w:t>
            </w:r>
          </w:p>
          <w:p w14:paraId="23FA7D2F" w14:textId="5EDDA3D8" w:rsidR="00CA4086" w:rsidRPr="00CA4086" w:rsidRDefault="00CA4086" w:rsidP="00CA4086">
            <w:pPr>
              <w:jc w:val="both"/>
            </w:pPr>
            <w:r>
              <w:rPr>
                <w:rFonts w:hint="eastAsia"/>
              </w:rPr>
              <w:t>・一人暮らしの練習をして、地域でもう一度暮らしたい方　…等</w:t>
            </w:r>
          </w:p>
          <w:p w14:paraId="3DC90EA7" w14:textId="5142FF69" w:rsidR="006637E0" w:rsidRPr="00B128AE" w:rsidRDefault="001A1772" w:rsidP="00CA4086">
            <w:pPr>
              <w:pStyle w:val="2"/>
              <w:spacing w:line="240" w:lineRule="auto"/>
              <w:jc w:val="both"/>
              <w:rPr>
                <w:rStyle w:val="20"/>
                <w:rFonts w:ascii="Meiryo UI" w:eastAsia="Meiryo UI" w:hAnsi="Meiryo UI" w:cs="Meiryo UI"/>
                <w:b/>
                <w:bCs/>
                <w:color w:val="00B050"/>
                <w:sz w:val="20"/>
              </w:rPr>
            </w:pPr>
            <w:r w:rsidRPr="00B128AE">
              <w:rPr>
                <w:rFonts w:ascii="BIZ UDゴシック" w:eastAsia="BIZ UDゴシック" w:hAnsi="BIZ UDゴシック"/>
                <w:noProof/>
                <w:color w:val="00B050"/>
                <w:sz w:val="28"/>
                <w:szCs w:val="32"/>
              </w:rPr>
              <w:drawing>
                <wp:anchor distT="0" distB="0" distL="114300" distR="114300" simplePos="0" relativeHeight="251663360" behindDoc="1" locked="0" layoutInCell="1" allowOverlap="1" wp14:anchorId="6B2F5360" wp14:editId="7AC02EB5">
                  <wp:simplePos x="0" y="0"/>
                  <wp:positionH relativeFrom="column">
                    <wp:posOffset>-5080</wp:posOffset>
                  </wp:positionH>
                  <wp:positionV relativeFrom="paragraph">
                    <wp:posOffset>454660</wp:posOffset>
                  </wp:positionV>
                  <wp:extent cx="2438400" cy="194437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43511.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38400" cy="1944370"/>
                          </a:xfrm>
                          <a:prstGeom prst="rect">
                            <a:avLst/>
                          </a:prstGeom>
                        </pic:spPr>
                      </pic:pic>
                    </a:graphicData>
                  </a:graphic>
                  <wp14:sizeRelH relativeFrom="margin">
                    <wp14:pctWidth>0</wp14:pctWidth>
                  </wp14:sizeRelH>
                  <wp14:sizeRelV relativeFrom="margin">
                    <wp14:pctHeight>0</wp14:pctHeight>
                  </wp14:sizeRelV>
                </wp:anchor>
              </w:drawing>
            </w:r>
            <w:r w:rsidRPr="00B128AE">
              <w:rPr>
                <w:rStyle w:val="20"/>
                <w:rFonts w:ascii="Meiryo UI" w:eastAsia="Meiryo UI" w:hAnsi="Meiryo UI" w:cs="Meiryo UI" w:hint="eastAsia"/>
                <w:b/>
                <w:bCs/>
                <w:color w:val="00B050"/>
                <w:sz w:val="20"/>
              </w:rPr>
              <w:t>こちらもご参照ください（ホームページ）</w:t>
            </w:r>
          </w:p>
          <w:p w14:paraId="45FA94B5" w14:textId="5E1B1D61" w:rsidR="001A1772" w:rsidRPr="001A1772" w:rsidRDefault="001A1772" w:rsidP="001A1772"/>
          <w:p w14:paraId="675DA06C" w14:textId="77777777" w:rsidR="00CA4086" w:rsidRDefault="00CA4086" w:rsidP="00CA4086">
            <w:pPr>
              <w:pStyle w:val="a"/>
              <w:numPr>
                <w:ilvl w:val="0"/>
                <w:numId w:val="0"/>
              </w:numPr>
              <w:spacing w:line="240" w:lineRule="auto"/>
              <w:jc w:val="both"/>
              <w:rPr>
                <w:rFonts w:ascii="Meiryo UI" w:eastAsia="Meiryo UI" w:hAnsi="Meiryo UI" w:cs="Meiryo UI"/>
                <w:sz w:val="21"/>
              </w:rPr>
            </w:pPr>
          </w:p>
          <w:p w14:paraId="4AB5D5BA" w14:textId="77777777" w:rsidR="001A1772" w:rsidRDefault="001A1772" w:rsidP="00CA4086">
            <w:pPr>
              <w:pStyle w:val="a"/>
              <w:numPr>
                <w:ilvl w:val="0"/>
                <w:numId w:val="0"/>
              </w:numPr>
              <w:spacing w:line="240" w:lineRule="auto"/>
              <w:jc w:val="both"/>
              <w:rPr>
                <w:rFonts w:ascii="Meiryo UI" w:eastAsia="Meiryo UI" w:hAnsi="Meiryo UI" w:cs="Meiryo UI"/>
                <w:sz w:val="21"/>
              </w:rPr>
            </w:pPr>
          </w:p>
          <w:p w14:paraId="58FB01F1" w14:textId="77777777" w:rsidR="001A1772" w:rsidRDefault="001A1772" w:rsidP="00CA4086">
            <w:pPr>
              <w:pStyle w:val="a"/>
              <w:numPr>
                <w:ilvl w:val="0"/>
                <w:numId w:val="0"/>
              </w:numPr>
              <w:spacing w:line="240" w:lineRule="auto"/>
              <w:jc w:val="both"/>
              <w:rPr>
                <w:rFonts w:ascii="Meiryo UI" w:eastAsia="Meiryo UI" w:hAnsi="Meiryo UI" w:cs="Meiryo UI"/>
                <w:sz w:val="21"/>
              </w:rPr>
            </w:pPr>
          </w:p>
          <w:p w14:paraId="2D60267E" w14:textId="77777777" w:rsidR="001A1772" w:rsidRPr="001A1772" w:rsidRDefault="001A1772" w:rsidP="00CA4086">
            <w:pPr>
              <w:pStyle w:val="a"/>
              <w:numPr>
                <w:ilvl w:val="0"/>
                <w:numId w:val="0"/>
              </w:numPr>
              <w:spacing w:line="240" w:lineRule="auto"/>
              <w:jc w:val="both"/>
              <w:rPr>
                <w:rFonts w:ascii="Meiryo UI" w:eastAsia="Meiryo UI" w:hAnsi="Meiryo UI" w:cs="Meiryo UI"/>
                <w:sz w:val="36"/>
                <w:szCs w:val="32"/>
              </w:rPr>
            </w:pPr>
          </w:p>
          <w:p w14:paraId="5CD2C3B6" w14:textId="77777777" w:rsidR="001A1772" w:rsidRDefault="001A1772" w:rsidP="00CA4086">
            <w:pPr>
              <w:pStyle w:val="a"/>
              <w:numPr>
                <w:ilvl w:val="0"/>
                <w:numId w:val="0"/>
              </w:numPr>
              <w:spacing w:line="240" w:lineRule="auto"/>
              <w:jc w:val="both"/>
              <w:rPr>
                <w:rFonts w:ascii="Meiryo UI" w:eastAsia="Meiryo UI" w:hAnsi="Meiryo UI" w:cs="Meiryo UI"/>
                <w:sz w:val="21"/>
              </w:rPr>
            </w:pPr>
            <w:r>
              <w:rPr>
                <w:rFonts w:ascii="Meiryo UI" w:eastAsia="Meiryo UI" w:hAnsi="Meiryo UI" w:cs="Meiryo UI" w:hint="eastAsia"/>
                <w:sz w:val="21"/>
              </w:rPr>
              <w:t>・日常の様子をブログにUPしております。</w:t>
            </w:r>
          </w:p>
          <w:p w14:paraId="1703906A" w14:textId="77777777" w:rsidR="001A1772" w:rsidRDefault="001A1772" w:rsidP="00CA4086">
            <w:pPr>
              <w:pStyle w:val="a"/>
              <w:numPr>
                <w:ilvl w:val="0"/>
                <w:numId w:val="0"/>
              </w:numPr>
              <w:spacing w:line="240" w:lineRule="auto"/>
              <w:jc w:val="both"/>
              <w:rPr>
                <w:rFonts w:ascii="Meiryo UI" w:eastAsia="Meiryo UI" w:hAnsi="Meiryo UI" w:cs="Meiryo UI"/>
                <w:sz w:val="21"/>
              </w:rPr>
            </w:pPr>
            <w:r>
              <w:rPr>
                <w:rFonts w:ascii="Meiryo UI" w:eastAsia="Meiryo UI" w:hAnsi="Meiryo UI" w:cs="Meiryo UI" w:hint="eastAsia"/>
                <w:sz w:val="21"/>
              </w:rPr>
              <w:t>・情報提供書や詳しいパンフレットのダウンロードもできます。</w:t>
            </w:r>
          </w:p>
          <w:p w14:paraId="4A948343" w14:textId="15A629E8" w:rsidR="001A1772" w:rsidRPr="002D1660" w:rsidRDefault="001A1772" w:rsidP="00CA4086">
            <w:pPr>
              <w:pStyle w:val="a"/>
              <w:numPr>
                <w:ilvl w:val="0"/>
                <w:numId w:val="0"/>
              </w:numPr>
              <w:spacing w:line="240" w:lineRule="auto"/>
              <w:jc w:val="both"/>
              <w:rPr>
                <w:rFonts w:ascii="Meiryo UI" w:eastAsia="Meiryo UI" w:hAnsi="Meiryo UI" w:cs="Meiryo UI"/>
                <w:sz w:val="21"/>
              </w:rPr>
            </w:pPr>
            <w:r w:rsidRPr="001A1772">
              <w:rPr>
                <w:rFonts w:ascii="Meiryo UI" w:eastAsia="Meiryo UI" w:hAnsi="Meiryo UI" w:cs="Meiryo UI"/>
                <w:sz w:val="21"/>
              </w:rPr>
              <w:t>http://fukushien.sapporo-koseikai.jp/</w:t>
            </w:r>
          </w:p>
        </w:tc>
      </w:tr>
    </w:tbl>
    <w:p w14:paraId="1F21CB16" w14:textId="77777777" w:rsidR="00695DEE" w:rsidRPr="002D1660" w:rsidRDefault="00695DEE">
      <w:pPr>
        <w:pStyle w:val="a5"/>
        <w:rPr>
          <w:rFonts w:ascii="Meiryo UI" w:eastAsia="Meiryo UI" w:hAnsi="Meiryo UI" w:cs="Meiryo UI"/>
          <w:sz w:val="8"/>
        </w:rPr>
      </w:pPr>
    </w:p>
    <w:sectPr w:rsidR="00695DEE" w:rsidRPr="002D1660">
      <w:pgSz w:w="15840" w:h="12240" w:orient="landscape"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11D08" w14:textId="77777777" w:rsidR="00031594" w:rsidRDefault="00031594" w:rsidP="00D05244">
      <w:pPr>
        <w:spacing w:after="0" w:line="240" w:lineRule="auto"/>
      </w:pPr>
      <w:r>
        <w:separator/>
      </w:r>
    </w:p>
  </w:endnote>
  <w:endnote w:type="continuationSeparator" w:id="0">
    <w:p w14:paraId="171BFEC0" w14:textId="77777777" w:rsidR="00031594" w:rsidRDefault="00031594" w:rsidP="00D0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2CDA2" w14:textId="77777777" w:rsidR="00031594" w:rsidRDefault="00031594" w:rsidP="00D05244">
      <w:pPr>
        <w:spacing w:after="0" w:line="240" w:lineRule="auto"/>
      </w:pPr>
      <w:r>
        <w:separator/>
      </w:r>
    </w:p>
  </w:footnote>
  <w:footnote w:type="continuationSeparator" w:id="0">
    <w:p w14:paraId="0D20FA9D" w14:textId="77777777" w:rsidR="00031594" w:rsidRDefault="00031594" w:rsidP="00D05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C2E1C0"/>
    <w:lvl w:ilvl="0">
      <w:start w:val="1"/>
      <w:numFmt w:val="bullet"/>
      <w:pStyle w:val="a"/>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C0"/>
    <w:rsid w:val="00031594"/>
    <w:rsid w:val="00033F80"/>
    <w:rsid w:val="00134092"/>
    <w:rsid w:val="001A1772"/>
    <w:rsid w:val="001C3D46"/>
    <w:rsid w:val="001C7500"/>
    <w:rsid w:val="00204384"/>
    <w:rsid w:val="002254C8"/>
    <w:rsid w:val="002637BD"/>
    <w:rsid w:val="00273318"/>
    <w:rsid w:val="002D1660"/>
    <w:rsid w:val="00320D7C"/>
    <w:rsid w:val="00326997"/>
    <w:rsid w:val="00343C04"/>
    <w:rsid w:val="003D63C0"/>
    <w:rsid w:val="004558B7"/>
    <w:rsid w:val="00483083"/>
    <w:rsid w:val="004E4701"/>
    <w:rsid w:val="00506783"/>
    <w:rsid w:val="00507E11"/>
    <w:rsid w:val="005F0B17"/>
    <w:rsid w:val="005F46E5"/>
    <w:rsid w:val="006136D9"/>
    <w:rsid w:val="006637E0"/>
    <w:rsid w:val="00695DEE"/>
    <w:rsid w:val="006A1633"/>
    <w:rsid w:val="0075613B"/>
    <w:rsid w:val="007803DD"/>
    <w:rsid w:val="007939D0"/>
    <w:rsid w:val="00974E74"/>
    <w:rsid w:val="00A00136"/>
    <w:rsid w:val="00A7481F"/>
    <w:rsid w:val="00B128AE"/>
    <w:rsid w:val="00B33F88"/>
    <w:rsid w:val="00B929A6"/>
    <w:rsid w:val="00C706AF"/>
    <w:rsid w:val="00CA4086"/>
    <w:rsid w:val="00CB4EDA"/>
    <w:rsid w:val="00D05244"/>
    <w:rsid w:val="00D05FB4"/>
    <w:rsid w:val="00D5710D"/>
    <w:rsid w:val="00DE36E2"/>
    <w:rsid w:val="00E134C2"/>
    <w:rsid w:val="00F00DA5"/>
    <w:rsid w:val="00F253B0"/>
    <w:rsid w:val="00F97268"/>
    <w:rsid w:val="00FD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564C1"/>
  <w15:chartTrackingRefBased/>
  <w15:docId w15:val="{0A996788-ECE8-4B9F-B7E8-F046465F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2">
    <w:name w:val="heading 2"/>
    <w:basedOn w:val="a0"/>
    <w:next w:val="a0"/>
    <w:link w:val="20"/>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26"/>
    </w:rPr>
  </w:style>
  <w:style w:type="paragraph" w:styleId="3">
    <w:name w:val="heading 3"/>
    <w:basedOn w:val="a0"/>
    <w:next w:val="a0"/>
    <w:link w:val="30"/>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a4">
    <w:name w:val="表の罫線"/>
    <w:basedOn w:val="a2"/>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空白なし"/>
    <w:uiPriority w:val="36"/>
    <w:semiHidden/>
    <w:unhideWhenUsed/>
    <w:qFormat/>
    <w:pPr>
      <w:spacing w:after="0" w:line="240" w:lineRule="auto"/>
    </w:pPr>
  </w:style>
  <w:style w:type="table" w:customStyle="1" w:styleId="a6">
    <w:name w:val="パンフレット ホストの表"/>
    <w:basedOn w:val="a2"/>
    <w:uiPriority w:val="99"/>
    <w:pPr>
      <w:spacing w:after="0" w:line="240" w:lineRule="auto"/>
    </w:pPr>
    <w:tblPr>
      <w:tblCellMar>
        <w:left w:w="0" w:type="dxa"/>
        <w:right w:w="0" w:type="dxa"/>
      </w:tblCellMar>
    </w:tblPr>
  </w:style>
  <w:style w:type="paragraph" w:customStyle="1" w:styleId="a7">
    <w:name w:val="グラフィック"/>
    <w:basedOn w:val="a0"/>
    <w:uiPriority w:val="2"/>
    <w:qFormat/>
    <w:pPr>
      <w:spacing w:before="480" w:after="0" w:line="240" w:lineRule="auto"/>
      <w:jc w:val="center"/>
    </w:pPr>
  </w:style>
  <w:style w:type="character" w:customStyle="1" w:styleId="10">
    <w:name w:val="見出し 1 (文字)"/>
    <w:basedOn w:val="a1"/>
    <w:link w:val="1"/>
    <w:uiPriority w:val="1"/>
    <w:rPr>
      <w:rFonts w:asciiTheme="majorHAnsi" w:eastAsiaTheme="majorEastAsia" w:hAnsiTheme="majorHAnsi" w:cstheme="majorBidi"/>
      <w:b/>
      <w:bCs/>
      <w:color w:val="EF4623" w:themeColor="accent1"/>
      <w:sz w:val="32"/>
      <w:szCs w:val="32"/>
    </w:rPr>
  </w:style>
  <w:style w:type="character" w:customStyle="1" w:styleId="20">
    <w:name w:val="見出し 2 (文字)"/>
    <w:basedOn w:val="a1"/>
    <w:link w:val="2"/>
    <w:uiPriority w:val="1"/>
    <w:rPr>
      <w:rFonts w:asciiTheme="majorHAnsi" w:eastAsiaTheme="majorEastAsia" w:hAnsiTheme="majorHAnsi" w:cstheme="majorBidi"/>
      <w:b/>
      <w:bCs/>
      <w:color w:val="000000" w:themeColor="text1"/>
      <w:sz w:val="32"/>
      <w:szCs w:val="26"/>
    </w:rPr>
  </w:style>
  <w:style w:type="paragraph" w:customStyle="1" w:styleId="a">
    <w:name w:val="箇条書きリスト"/>
    <w:basedOn w:val="a0"/>
    <w:uiPriority w:val="1"/>
    <w:unhideWhenUsed/>
    <w:qFormat/>
    <w:pPr>
      <w:numPr>
        <w:numId w:val="1"/>
      </w:numPr>
    </w:pPr>
  </w:style>
  <w:style w:type="character" w:customStyle="1" w:styleId="30">
    <w:name w:val="見出し 3 (文字)"/>
    <w:basedOn w:val="a1"/>
    <w:link w:val="3"/>
    <w:uiPriority w:val="1"/>
    <w:rPr>
      <w:rFonts w:asciiTheme="majorHAnsi" w:eastAsiaTheme="majorEastAsia" w:hAnsiTheme="majorHAnsi" w:cstheme="majorBidi"/>
      <w:b/>
      <w:bCs/>
      <w:color w:val="000000" w:themeColor="text1"/>
      <w:sz w:val="22"/>
    </w:rPr>
  </w:style>
  <w:style w:type="paragraph" w:customStyle="1" w:styleId="a8">
    <w:name w:val="引用"/>
    <w:basedOn w:val="a0"/>
    <w:next w:val="a0"/>
    <w:link w:val="a9"/>
    <w:uiPriority w:val="1"/>
    <w:qFormat/>
    <w:rPr>
      <w:i/>
      <w:iCs/>
      <w:color w:val="EF4623" w:themeColor="accent1"/>
      <w:sz w:val="24"/>
    </w:rPr>
  </w:style>
  <w:style w:type="character" w:customStyle="1" w:styleId="a9">
    <w:name w:val="引用文字"/>
    <w:basedOn w:val="a1"/>
    <w:link w:val="a8"/>
    <w:uiPriority w:val="1"/>
    <w:rPr>
      <w:i/>
      <w:iCs/>
      <w:color w:val="EF4623" w:themeColor="accent1"/>
      <w:sz w:val="24"/>
    </w:rPr>
  </w:style>
  <w:style w:type="paragraph" w:customStyle="1" w:styleId="aa">
    <w:name w:val="サブタイトル"/>
    <w:basedOn w:val="a0"/>
    <w:next w:val="a0"/>
    <w:link w:val="ab"/>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ab">
    <w:name w:val="サブタイトル文字"/>
    <w:basedOn w:val="a1"/>
    <w:link w:val="aa"/>
    <w:uiPriority w:val="1"/>
    <w:rPr>
      <w:rFonts w:asciiTheme="majorHAnsi" w:eastAsiaTheme="majorEastAsia" w:hAnsiTheme="majorHAnsi" w:cstheme="majorBidi"/>
      <w:b/>
      <w:iCs/>
      <w:color w:val="000000" w:themeColor="text1"/>
      <w:sz w:val="40"/>
      <w:szCs w:val="24"/>
    </w:rPr>
  </w:style>
  <w:style w:type="paragraph" w:customStyle="1" w:styleId="ac">
    <w:name w:val="タイトル"/>
    <w:basedOn w:val="a0"/>
    <w:next w:val="a0"/>
    <w:link w:val="ad"/>
    <w:uiPriority w:val="1"/>
    <w:qFormat/>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ad">
    <w:name w:val="タイトル文字"/>
    <w:basedOn w:val="a1"/>
    <w:link w:val="ac"/>
    <w:uiPriority w:val="1"/>
    <w:rPr>
      <w:rFonts w:asciiTheme="majorHAnsi" w:eastAsiaTheme="majorEastAsia" w:hAnsiTheme="majorHAnsi" w:cstheme="majorBidi"/>
      <w:b/>
      <w:color w:val="EF4623" w:themeColor="accent1"/>
      <w:kern w:val="28"/>
      <w:sz w:val="76"/>
      <w:szCs w:val="52"/>
    </w:rPr>
  </w:style>
  <w:style w:type="character" w:styleId="ae">
    <w:name w:val="Placeholder Text"/>
    <w:basedOn w:val="a1"/>
    <w:uiPriority w:val="99"/>
    <w:semiHidden/>
    <w:rPr>
      <w:color w:val="808080"/>
    </w:rPr>
  </w:style>
  <w:style w:type="paragraph" w:customStyle="1" w:styleId="af">
    <w:name w:val="連絡先"/>
    <w:basedOn w:val="a0"/>
    <w:uiPriority w:val="2"/>
    <w:qFormat/>
    <w:pPr>
      <w:spacing w:after="0"/>
      <w:ind w:right="144"/>
    </w:pPr>
    <w:rPr>
      <w:color w:val="EF4623" w:themeColor="accent1"/>
      <w:sz w:val="18"/>
      <w:szCs w:val="18"/>
    </w:rPr>
  </w:style>
  <w:style w:type="paragraph" w:customStyle="1" w:styleId="af0">
    <w:name w:val="吹き出しテキスト"/>
    <w:basedOn w:val="a0"/>
    <w:link w:val="af1"/>
    <w:uiPriority w:val="99"/>
    <w:semiHidden/>
    <w:unhideWhenUsed/>
    <w:pPr>
      <w:spacing w:after="0" w:line="240" w:lineRule="auto"/>
    </w:pPr>
    <w:rPr>
      <w:rFonts w:ascii="Tahoma" w:hAnsi="Tahoma" w:cs="Tahoma"/>
      <w:sz w:val="16"/>
      <w:szCs w:val="16"/>
    </w:rPr>
  </w:style>
  <w:style w:type="character" w:customStyle="1" w:styleId="af1">
    <w:name w:val="吹き出しテキスト文字"/>
    <w:basedOn w:val="a1"/>
    <w:link w:val="af0"/>
    <w:uiPriority w:val="99"/>
    <w:semiHidden/>
    <w:rPr>
      <w:rFonts w:ascii="Tahoma" w:hAnsi="Tahoma" w:cs="Tahoma"/>
      <w:color w:val="404040" w:themeColor="text1" w:themeTint="BF"/>
      <w:sz w:val="16"/>
      <w:szCs w:val="16"/>
    </w:rPr>
  </w:style>
  <w:style w:type="paragraph" w:customStyle="1" w:styleId="af2">
    <w:name w:val="受取人"/>
    <w:basedOn w:val="af"/>
    <w:qFormat/>
    <w:pPr>
      <w:spacing w:before="1200"/>
    </w:pPr>
    <w:rPr>
      <w:b/>
      <w:color w:val="404040" w:themeColor="text1" w:themeTint="BF"/>
      <w:sz w:val="20"/>
    </w:rPr>
  </w:style>
  <w:style w:type="paragraph" w:styleId="af3">
    <w:name w:val="header"/>
    <w:basedOn w:val="a0"/>
    <w:link w:val="af4"/>
    <w:uiPriority w:val="99"/>
    <w:unhideWhenUsed/>
    <w:rsid w:val="00D05244"/>
    <w:pPr>
      <w:tabs>
        <w:tab w:val="center" w:pos="4252"/>
        <w:tab w:val="right" w:pos="8504"/>
      </w:tabs>
      <w:snapToGrid w:val="0"/>
    </w:pPr>
  </w:style>
  <w:style w:type="character" w:customStyle="1" w:styleId="af4">
    <w:name w:val="ヘッダー (文字)"/>
    <w:basedOn w:val="a1"/>
    <w:link w:val="af3"/>
    <w:uiPriority w:val="99"/>
    <w:rsid w:val="00D05244"/>
  </w:style>
  <w:style w:type="paragraph" w:styleId="af5">
    <w:name w:val="footer"/>
    <w:basedOn w:val="a0"/>
    <w:link w:val="af6"/>
    <w:uiPriority w:val="99"/>
    <w:unhideWhenUsed/>
    <w:rsid w:val="00D05244"/>
    <w:pPr>
      <w:tabs>
        <w:tab w:val="center" w:pos="4252"/>
        <w:tab w:val="right" w:pos="8504"/>
      </w:tabs>
      <w:snapToGrid w:val="0"/>
    </w:pPr>
  </w:style>
  <w:style w:type="character" w:customStyle="1" w:styleId="af6">
    <w:name w:val="フッター (文字)"/>
    <w:basedOn w:val="a1"/>
    <w:link w:val="af5"/>
    <w:uiPriority w:val="99"/>
    <w:rsid w:val="00D0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557494">
      <w:bodyDiv w:val="1"/>
      <w:marLeft w:val="0"/>
      <w:marRight w:val="0"/>
      <w:marTop w:val="0"/>
      <w:marBottom w:val="0"/>
      <w:divBdr>
        <w:top w:val="none" w:sz="0" w:space="0" w:color="auto"/>
        <w:left w:val="none" w:sz="0" w:space="0" w:color="auto"/>
        <w:bottom w:val="none" w:sz="0" w:space="0" w:color="auto"/>
        <w:right w:val="none" w:sz="0" w:space="0" w:color="auto"/>
      </w:divBdr>
      <w:divsChild>
        <w:div w:id="87770441">
          <w:marLeft w:val="0"/>
          <w:marRight w:val="0"/>
          <w:marTop w:val="0"/>
          <w:marBottom w:val="0"/>
          <w:divBdr>
            <w:top w:val="none" w:sz="0" w:space="0" w:color="auto"/>
            <w:left w:val="none" w:sz="0" w:space="0" w:color="auto"/>
            <w:bottom w:val="none" w:sz="0" w:space="0" w:color="auto"/>
            <w:right w:val="none" w:sz="0" w:space="0" w:color="auto"/>
          </w:divBdr>
        </w:div>
        <w:div w:id="674263669">
          <w:marLeft w:val="0"/>
          <w:marRight w:val="0"/>
          <w:marTop w:val="0"/>
          <w:marBottom w:val="0"/>
          <w:divBdr>
            <w:top w:val="none" w:sz="0" w:space="0" w:color="auto"/>
            <w:left w:val="none" w:sz="0" w:space="0" w:color="auto"/>
            <w:bottom w:val="none" w:sz="0" w:space="0" w:color="auto"/>
            <w:right w:val="none" w:sz="0" w:space="0" w:color="auto"/>
          </w:divBdr>
        </w:div>
      </w:divsChild>
    </w:div>
    <w:div w:id="20494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OISHI-104\AppData\Local\Packages\Microsoft.Office.Desktop_8wekyb3d8bbwe\LocalCache\Roaming\Microsoft\Templates\3%20&#12388;&#25240;&#12426;&#12497;&#12531;&#12501;&#12524;&#12483;&#12488;%20(&#36196;&#12392;&#406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DDAACA4F2F484CB9C4547F330A58CA"/>
        <w:category>
          <w:name w:val="全般"/>
          <w:gallery w:val="placeholder"/>
        </w:category>
        <w:types>
          <w:type w:val="bbPlcHdr"/>
        </w:types>
        <w:behaviors>
          <w:behavior w:val="content"/>
        </w:behaviors>
        <w:guid w:val="{362A5A43-8D58-412A-925D-D7E8C493B72E}"/>
      </w:docPartPr>
      <w:docPartBody>
        <w:p w:rsidR="00F0783B" w:rsidRDefault="00194B38">
          <w:pPr>
            <w:pStyle w:val="66DDAACA4F2F484CB9C4547F330A58CA"/>
          </w:pPr>
          <w:r w:rsidRPr="002D1660">
            <w:rPr>
              <w:rFonts w:ascii="Meiryo UI" w:eastAsia="Meiryo UI" w:hAnsi="Meiryo UI" w:cs="Meiryo UI"/>
              <w:lang w:val="ja-JP"/>
            </w:rPr>
            <w:t>[会社名]</w:t>
          </w:r>
        </w:p>
      </w:docPartBody>
    </w:docPart>
    <w:docPart>
      <w:docPartPr>
        <w:name w:val="C5285A866DF9498BB6957C77D9AD1AE8"/>
        <w:category>
          <w:name w:val="全般"/>
          <w:gallery w:val="placeholder"/>
        </w:category>
        <w:types>
          <w:type w:val="bbPlcHdr"/>
        </w:types>
        <w:behaviors>
          <w:behavior w:val="content"/>
        </w:behaviors>
        <w:guid w:val="{4E9A495F-C24C-41C7-AC2F-F606A285F43B}"/>
      </w:docPartPr>
      <w:docPartBody>
        <w:p w:rsidR="00F0783B" w:rsidRDefault="00194B38">
          <w:pPr>
            <w:pStyle w:val="C5285A866DF9498BB6957C77D9AD1AE8"/>
          </w:pPr>
          <w:r w:rsidRPr="002D1660">
            <w:rPr>
              <w:rFonts w:ascii="Meiryo UI" w:eastAsia="Meiryo UI" w:hAnsi="Meiryo UI" w:cs="Meiryo UI"/>
              <w:lang w:val="ja-JP"/>
            </w:rPr>
            <w:t>[会社名]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C2E1C0"/>
    <w:lvl w:ilvl="0">
      <w:start w:val="1"/>
      <w:numFmt w:val="bullet"/>
      <w:lvlText w:val="•"/>
      <w:lvlJc w:val="left"/>
      <w:pPr>
        <w:tabs>
          <w:tab w:val="num" w:pos="216"/>
        </w:tabs>
        <w:ind w:left="216" w:hanging="216"/>
      </w:pPr>
      <w:rPr>
        <w:rFonts w:ascii="Constantia" w:hAnsi="Constantia" w:hint="default"/>
        <w:color w:val="4472C4"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91"/>
    <w:rsid w:val="00087695"/>
    <w:rsid w:val="00194B38"/>
    <w:rsid w:val="002F02C5"/>
    <w:rsid w:val="003457CC"/>
    <w:rsid w:val="009638B8"/>
    <w:rsid w:val="00AA09F3"/>
    <w:rsid w:val="00C4743C"/>
    <w:rsid w:val="00E57191"/>
    <w:rsid w:val="00F0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1"/>
    <w:unhideWhenUsed/>
    <w:qFormat/>
    <w:pPr>
      <w:keepNext/>
      <w:keepLines/>
      <w:widowControl/>
      <w:pBdr>
        <w:bottom w:val="single" w:sz="8" w:space="4" w:color="000000" w:themeColor="text1"/>
      </w:pBdr>
      <w:spacing w:before="480" w:after="240" w:line="288" w:lineRule="auto"/>
      <w:jc w:val="left"/>
      <w:outlineLvl w:val="1"/>
    </w:pPr>
    <w:rPr>
      <w:rFonts w:asciiTheme="majorHAnsi" w:eastAsiaTheme="majorEastAsia" w:hAnsiTheme="majorHAnsi" w:cstheme="majorBidi"/>
      <w:b/>
      <w:bCs/>
      <w:color w:val="000000" w:themeColor="text1"/>
      <w:kern w:val="0"/>
      <w:sz w:val="32"/>
      <w:szCs w:val="26"/>
    </w:rPr>
  </w:style>
  <w:style w:type="paragraph" w:styleId="3">
    <w:name w:val="heading 3"/>
    <w:basedOn w:val="a"/>
    <w:next w:val="a"/>
    <w:link w:val="30"/>
    <w:uiPriority w:val="1"/>
    <w:unhideWhenUsed/>
    <w:qFormat/>
    <w:rsid w:val="00E57191"/>
    <w:pPr>
      <w:keepNext/>
      <w:keepLines/>
      <w:widowControl/>
      <w:spacing w:before="360" w:after="120" w:line="288" w:lineRule="auto"/>
      <w:jc w:val="left"/>
      <w:outlineLvl w:val="2"/>
    </w:pPr>
    <w:rPr>
      <w:rFonts w:asciiTheme="majorHAnsi" w:eastAsiaTheme="majorEastAsia" w:hAnsiTheme="majorHAnsi" w:cstheme="majorBidi"/>
      <w:b/>
      <w:bCs/>
      <w:color w:val="000000" w:themeColor="text1"/>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DDAACA4F2F484CB9C4547F330A58CA">
    <w:name w:val="66DDAACA4F2F484CB9C4547F330A58CA"/>
    <w:pPr>
      <w:widowControl w:val="0"/>
      <w:jc w:val="both"/>
    </w:pPr>
  </w:style>
  <w:style w:type="paragraph" w:customStyle="1" w:styleId="C5285A866DF9498BB6957C77D9AD1AE8">
    <w:name w:val="C5285A866DF9498BB6957C77D9AD1AE8"/>
    <w:pPr>
      <w:widowControl w:val="0"/>
      <w:jc w:val="both"/>
    </w:pPr>
  </w:style>
  <w:style w:type="character" w:customStyle="1" w:styleId="30">
    <w:name w:val="見出し 3 (文字)"/>
    <w:basedOn w:val="a0"/>
    <w:link w:val="3"/>
    <w:uiPriority w:val="1"/>
    <w:rsid w:val="00E57191"/>
    <w:rPr>
      <w:rFonts w:asciiTheme="majorHAnsi" w:eastAsiaTheme="majorEastAsia" w:hAnsiTheme="majorHAnsi" w:cstheme="majorBidi"/>
      <w:b/>
      <w:bCs/>
      <w:color w:val="000000" w:themeColor="text1"/>
      <w:kern w:val="0"/>
      <w:sz w:val="22"/>
      <w:szCs w:val="20"/>
    </w:rPr>
  </w:style>
  <w:style w:type="character" w:customStyle="1" w:styleId="20">
    <w:name w:val="見出し 2 (文字)"/>
    <w:basedOn w:val="a0"/>
    <w:link w:val="2"/>
    <w:uiPriority w:val="1"/>
    <w:rPr>
      <w:rFonts w:asciiTheme="majorHAnsi" w:eastAsiaTheme="majorEastAsia" w:hAnsiTheme="majorHAnsi" w:cstheme="majorBidi"/>
      <w:b/>
      <w:bCs/>
      <w:color w:val="000000" w:themeColor="text1"/>
      <w:kern w:val="0"/>
      <w:sz w:val="32"/>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1119c2e5-8fb9-4d5f-baf1-202c530f2c34">english</DirectSourceMarket>
    <ApprovalStatus xmlns="1119c2e5-8fb9-4d5f-baf1-202c530f2c34">InProgress</ApprovalStatus>
    <MarketSpecific xmlns="1119c2e5-8fb9-4d5f-baf1-202c530f2c34">false</MarketSpecific>
    <LocComments xmlns="1119c2e5-8fb9-4d5f-baf1-202c530f2c34" xsi:nil="true"/>
    <ThumbnailAssetId xmlns="1119c2e5-8fb9-4d5f-baf1-202c530f2c34" xsi:nil="true"/>
    <PrimaryImageGen xmlns="1119c2e5-8fb9-4d5f-baf1-202c530f2c34">true</PrimaryImageGen>
    <LegacyData xmlns="1119c2e5-8fb9-4d5f-baf1-202c530f2c34" xsi:nil="true"/>
    <LocRecommendedHandoff xmlns="1119c2e5-8fb9-4d5f-baf1-202c530f2c34" xsi:nil="true"/>
    <BusinessGroup xmlns="1119c2e5-8fb9-4d5f-baf1-202c530f2c34" xsi:nil="true"/>
    <BlockPublish xmlns="1119c2e5-8fb9-4d5f-baf1-202c530f2c34">false</BlockPublish>
    <TPFriendlyName xmlns="1119c2e5-8fb9-4d5f-baf1-202c530f2c34" xsi:nil="true"/>
    <NumericId xmlns="1119c2e5-8fb9-4d5f-baf1-202c530f2c34" xsi:nil="true"/>
    <APEditor xmlns="1119c2e5-8fb9-4d5f-baf1-202c530f2c34">
      <UserInfo>
        <DisplayName/>
        <AccountId xsi:nil="true"/>
        <AccountType/>
      </UserInfo>
    </APEditor>
    <SourceTitle xmlns="1119c2e5-8fb9-4d5f-baf1-202c530f2c34" xsi:nil="true"/>
    <OpenTemplate xmlns="1119c2e5-8fb9-4d5f-baf1-202c530f2c34">true</OpenTemplate>
    <UALocComments xmlns="1119c2e5-8fb9-4d5f-baf1-202c530f2c34" xsi:nil="true"/>
    <ParentAssetId xmlns="1119c2e5-8fb9-4d5f-baf1-202c530f2c34" xsi:nil="true"/>
    <IntlLangReviewDate xmlns="1119c2e5-8fb9-4d5f-baf1-202c530f2c34" xsi:nil="true"/>
    <FeatureTagsTaxHTField0 xmlns="1119c2e5-8fb9-4d5f-baf1-202c530f2c34">
      <Terms xmlns="http://schemas.microsoft.com/office/infopath/2007/PartnerControls"/>
    </FeatureTagsTaxHTField0>
    <PublishStatusLookup xmlns="1119c2e5-8fb9-4d5f-baf1-202c530f2c34">
      <Value>569042</Value>
    </PublishStatusLookup>
    <Providers xmlns="1119c2e5-8fb9-4d5f-baf1-202c530f2c34" xsi:nil="true"/>
    <MachineTranslated xmlns="1119c2e5-8fb9-4d5f-baf1-202c530f2c34">false</MachineTranslated>
    <OriginalSourceMarket xmlns="1119c2e5-8fb9-4d5f-baf1-202c530f2c34">english</OriginalSourceMarket>
    <APDescription xmlns="1119c2e5-8fb9-4d5f-baf1-202c530f2c34">この伝統的な 3 つ折のパンフレットは、ビジネス ドキュメントの一部を構成します。写真とビジネス情報を記載して、テンプレートとして使用するか、色とフォントを変更して Word のテーマとして使用します。
</APDescription>
    <ClipArtFilename xmlns="1119c2e5-8fb9-4d5f-baf1-202c530f2c34" xsi:nil="true"/>
    <ContentItem xmlns="1119c2e5-8fb9-4d5f-baf1-202c530f2c34" xsi:nil="true"/>
    <TPInstallLocation xmlns="1119c2e5-8fb9-4d5f-baf1-202c530f2c34" xsi:nil="true"/>
    <PublishTargets xmlns="1119c2e5-8fb9-4d5f-baf1-202c530f2c34">OfficeOnlineVNext</PublishTargets>
    <TimesCloned xmlns="1119c2e5-8fb9-4d5f-baf1-202c530f2c34" xsi:nil="true"/>
    <AssetStart xmlns="1119c2e5-8fb9-4d5f-baf1-202c530f2c34">2011-12-20T00:56:00+00:00</AssetStart>
    <Provider xmlns="1119c2e5-8fb9-4d5f-baf1-202c530f2c34" xsi:nil="true"/>
    <AcquiredFrom xmlns="1119c2e5-8fb9-4d5f-baf1-202c530f2c34">Internal MS</AcquiredFrom>
    <FriendlyTitle xmlns="1119c2e5-8fb9-4d5f-baf1-202c530f2c34" xsi:nil="true"/>
    <LastHandOff xmlns="1119c2e5-8fb9-4d5f-baf1-202c530f2c34" xsi:nil="true"/>
    <TPClientViewer xmlns="1119c2e5-8fb9-4d5f-baf1-202c530f2c34" xsi:nil="true"/>
    <UACurrentWords xmlns="1119c2e5-8fb9-4d5f-baf1-202c530f2c34" xsi:nil="true"/>
    <ArtSampleDocs xmlns="1119c2e5-8fb9-4d5f-baf1-202c530f2c34" xsi:nil="true"/>
    <UALocRecommendation xmlns="1119c2e5-8fb9-4d5f-baf1-202c530f2c34">Localize</UALocRecommendation>
    <Manager xmlns="1119c2e5-8fb9-4d5f-baf1-202c530f2c34" xsi:nil="true"/>
    <ShowIn xmlns="1119c2e5-8fb9-4d5f-baf1-202c530f2c34">Show everywhere</ShowIn>
    <UANotes xmlns="1119c2e5-8fb9-4d5f-baf1-202c530f2c34" xsi:nil="true"/>
    <TemplateStatus xmlns="1119c2e5-8fb9-4d5f-baf1-202c530f2c34">Complete</TemplateStatus>
    <InternalTagsTaxHTField0 xmlns="1119c2e5-8fb9-4d5f-baf1-202c530f2c34">
      <Terms xmlns="http://schemas.microsoft.com/office/infopath/2007/PartnerControls"/>
    </InternalTagsTaxHTField0>
    <CSXHash xmlns="1119c2e5-8fb9-4d5f-baf1-202c530f2c34" xsi:nil="true"/>
    <Downloads xmlns="1119c2e5-8fb9-4d5f-baf1-202c530f2c34">0</Downloads>
    <VoteCount xmlns="1119c2e5-8fb9-4d5f-baf1-202c530f2c34" xsi:nil="true"/>
    <OOCacheId xmlns="1119c2e5-8fb9-4d5f-baf1-202c530f2c34" xsi:nil="true"/>
    <IsDeleted xmlns="1119c2e5-8fb9-4d5f-baf1-202c530f2c34">false</IsDeleted>
    <AssetExpire xmlns="1119c2e5-8fb9-4d5f-baf1-202c530f2c34">2035-01-01T08:00:00+00:00</AssetExpire>
    <DSATActionTaken xmlns="1119c2e5-8fb9-4d5f-baf1-202c530f2c34" xsi:nil="true"/>
    <CSXSubmissionMarket xmlns="1119c2e5-8fb9-4d5f-baf1-202c530f2c34" xsi:nil="true"/>
    <TPExecutable xmlns="1119c2e5-8fb9-4d5f-baf1-202c530f2c34" xsi:nil="true"/>
    <SubmitterId xmlns="1119c2e5-8fb9-4d5f-baf1-202c530f2c34" xsi:nil="true"/>
    <EditorialTags xmlns="1119c2e5-8fb9-4d5f-baf1-202c530f2c34" xsi:nil="true"/>
    <ApprovalLog xmlns="1119c2e5-8fb9-4d5f-baf1-202c530f2c34" xsi:nil="true"/>
    <AssetType xmlns="1119c2e5-8fb9-4d5f-baf1-202c530f2c34">TP</AssetType>
    <BugNumber xmlns="1119c2e5-8fb9-4d5f-baf1-202c530f2c34" xsi:nil="true"/>
    <CSXSubmissionDate xmlns="1119c2e5-8fb9-4d5f-baf1-202c530f2c34" xsi:nil="true"/>
    <CSXUpdate xmlns="1119c2e5-8fb9-4d5f-baf1-202c530f2c34">false</CSXUpdate>
    <Milestone xmlns="1119c2e5-8fb9-4d5f-baf1-202c530f2c34" xsi:nil="true"/>
    <RecommendationsModifier xmlns="1119c2e5-8fb9-4d5f-baf1-202c530f2c34">1000</RecommendationsModifier>
    <OriginAsset xmlns="1119c2e5-8fb9-4d5f-baf1-202c530f2c34" xsi:nil="true"/>
    <TPComponent xmlns="1119c2e5-8fb9-4d5f-baf1-202c530f2c34" xsi:nil="true"/>
    <AssetId xmlns="1119c2e5-8fb9-4d5f-baf1-202c530f2c34">TP102805102</AssetId>
    <IntlLocPriority xmlns="1119c2e5-8fb9-4d5f-baf1-202c530f2c34" xsi:nil="true"/>
    <PolicheckWords xmlns="1119c2e5-8fb9-4d5f-baf1-202c530f2c34" xsi:nil="true"/>
    <TPLaunchHelpLink xmlns="1119c2e5-8fb9-4d5f-baf1-202c530f2c34" xsi:nil="true"/>
    <TPApplication xmlns="1119c2e5-8fb9-4d5f-baf1-202c530f2c34" xsi:nil="true"/>
    <CrawlForDependencies xmlns="1119c2e5-8fb9-4d5f-baf1-202c530f2c34">false</CrawlForDependencies>
    <HandoffToMSDN xmlns="1119c2e5-8fb9-4d5f-baf1-202c530f2c34" xsi:nil="true"/>
    <PlannedPubDate xmlns="1119c2e5-8fb9-4d5f-baf1-202c530f2c34" xsi:nil="true"/>
    <IntlLangReviewer xmlns="1119c2e5-8fb9-4d5f-baf1-202c530f2c34" xsi:nil="true"/>
    <TrustLevel xmlns="1119c2e5-8fb9-4d5f-baf1-202c530f2c34">1 Microsoft Managed Content</TrustLevel>
    <LocLastLocAttemptVersionLookup xmlns="1119c2e5-8fb9-4d5f-baf1-202c530f2c34">725729</LocLastLocAttemptVersionLookup>
    <IsSearchable xmlns="1119c2e5-8fb9-4d5f-baf1-202c530f2c34">true</IsSearchable>
    <TemplateTemplateType xmlns="1119c2e5-8fb9-4d5f-baf1-202c530f2c34">Word Document Template</TemplateTemplateType>
    <CampaignTagsTaxHTField0 xmlns="1119c2e5-8fb9-4d5f-baf1-202c530f2c34">
      <Terms xmlns="http://schemas.microsoft.com/office/infopath/2007/PartnerControls"/>
    </CampaignTagsTaxHTField0>
    <TPNamespace xmlns="1119c2e5-8fb9-4d5f-baf1-202c530f2c34" xsi:nil="true"/>
    <TaxCatchAll xmlns="1119c2e5-8fb9-4d5f-baf1-202c530f2c34"/>
    <Markets xmlns="1119c2e5-8fb9-4d5f-baf1-202c530f2c34"/>
    <UAProjectedTotalWords xmlns="1119c2e5-8fb9-4d5f-baf1-202c530f2c34" xsi:nil="true"/>
    <IntlLangReview xmlns="1119c2e5-8fb9-4d5f-baf1-202c530f2c34">false</IntlLangReview>
    <OutputCachingOn xmlns="1119c2e5-8fb9-4d5f-baf1-202c530f2c34">false</OutputCachingOn>
    <AverageRating xmlns="1119c2e5-8fb9-4d5f-baf1-202c530f2c34" xsi:nil="true"/>
    <APAuthor xmlns="1119c2e5-8fb9-4d5f-baf1-202c530f2c34">
      <UserInfo>
        <DisplayName>REDMOND\v-anij</DisplayName>
        <AccountId>2469</AccountId>
        <AccountType/>
      </UserInfo>
    </APAuthor>
    <LocManualTestRequired xmlns="1119c2e5-8fb9-4d5f-baf1-202c530f2c34">false</LocManualTestRequired>
    <TPCommandLine xmlns="1119c2e5-8fb9-4d5f-baf1-202c530f2c34" xsi:nil="true"/>
    <TPAppVersion xmlns="1119c2e5-8fb9-4d5f-baf1-202c530f2c34" xsi:nil="true"/>
    <EditorialStatus xmlns="1119c2e5-8fb9-4d5f-baf1-202c530f2c34">Complete</EditorialStatus>
    <LastModifiedDateTime xmlns="1119c2e5-8fb9-4d5f-baf1-202c530f2c34" xsi:nil="true"/>
    <ScenarioTagsTaxHTField0 xmlns="1119c2e5-8fb9-4d5f-baf1-202c530f2c34">
      <Terms xmlns="http://schemas.microsoft.com/office/infopath/2007/PartnerControls"/>
    </ScenarioTagsTaxHTField0>
    <OriginalRelease xmlns="1119c2e5-8fb9-4d5f-baf1-202c530f2c34">14</OriginalRelease>
    <TPLaunchHelpLinkType xmlns="1119c2e5-8fb9-4d5f-baf1-202c530f2c34">Template</TPLaunchHelpLinkType>
    <LocalizationTagsTaxHTField0 xmlns="1119c2e5-8fb9-4d5f-baf1-202c530f2c34">
      <Terms xmlns="http://schemas.microsoft.com/office/infopath/2007/PartnerControls"/>
    </LocalizationTagsTaxHTField0>
    <LocMarketGroupTiers2 xmlns="1119c2e5-8fb9-4d5f-baf1-202c530f2c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163A-7B2B-4573-B5F9-B12DED1C71ED}">
  <ds:schemaRefs>
    <ds:schemaRef ds:uri="http://schemas.microsoft.com/sharepoint/v3/contenttype/forms"/>
  </ds:schemaRefs>
</ds:datastoreItem>
</file>

<file path=customXml/itemProps2.xml><?xml version="1.0" encoding="utf-8"?>
<ds:datastoreItem xmlns:ds="http://schemas.openxmlformats.org/officeDocument/2006/customXml" ds:itemID="{C6A08312-02DA-4408-BFA8-D10563176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CDF83-4069-465A-99D0-7988FD0C1C47}">
  <ds:schemaRefs>
    <ds:schemaRef ds:uri="http://schemas.microsoft.com/office/2006/metadata/properties"/>
    <ds:schemaRef ds:uri="http://schemas.microsoft.com/office/infopath/2007/PartnerControls"/>
    <ds:schemaRef ds:uri="1119c2e5-8fb9-4d5f-baf1-202c530f2c34"/>
  </ds:schemaRefs>
</ds:datastoreItem>
</file>

<file path=customXml/itemProps4.xml><?xml version="1.0" encoding="utf-8"?>
<ds:datastoreItem xmlns:ds="http://schemas.openxmlformats.org/officeDocument/2006/customXml" ds:itemID="{88A783B1-5C7F-416F-8A09-9018B8E9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つ折りパンフレット (赤と黒)</Template>
  <TotalTime>205</TotalTime>
  <Pages>1</Pages>
  <Words>183</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救護施設　白石福祉園</vt: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救護施設　白石福祉園</dc:title>
  <dc:subject/>
  <dc:creator>SHIROISHI-104</dc:creator>
  <cp:keywords/>
  <dc:description/>
  <cp:lastModifiedBy>SHIROISHI-104</cp:lastModifiedBy>
  <cp:revision>12</cp:revision>
  <cp:lastPrinted>2020-10-26T08:54:00Z</cp:lastPrinted>
  <dcterms:created xsi:type="dcterms:W3CDTF">2020-06-27T05:28:00Z</dcterms:created>
  <dcterms:modified xsi:type="dcterms:W3CDTF">2020-10-26T09:00:00Z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0x010100F6E1CA76AAD4564AAF106FC3CFA868360400186944AA932D8046A3B88E9B37BEBDF5</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